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2597" w14:textId="77777777" w:rsidR="00614602" w:rsidRDefault="00614602" w:rsidP="00614602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36"/>
          <w:szCs w:val="36"/>
        </w:rPr>
      </w:pPr>
    </w:p>
    <w:p w14:paraId="2FFD16C8" w14:textId="77777777" w:rsid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000000"/>
          <w:sz w:val="36"/>
          <w:szCs w:val="36"/>
          <w:rtl/>
        </w:rPr>
      </w:pPr>
      <w:r>
        <w:rPr>
          <w:noProof/>
        </w:rPr>
        <w:drawing>
          <wp:inline distT="0" distB="0" distL="0" distR="0" wp14:anchorId="7FBB5E1A" wp14:editId="52161636">
            <wp:extent cx="1129665" cy="780507"/>
            <wp:effectExtent l="0" t="76200" r="70485" b="635"/>
            <wp:docPr id="5122" name="Picture 7" descr="10_9_2002_7_59_14_AMOTA_1_1_logo%20ramhash%20color">
              <a:extLst xmlns:a="http://schemas.openxmlformats.org/drawingml/2006/main">
                <a:ext uri="{FF2B5EF4-FFF2-40B4-BE49-F238E27FC236}">
                  <a16:creationId xmlns:a16="http://schemas.microsoft.com/office/drawing/2014/main" id="{457A8BE8-58B3-4131-A741-30C082559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7" descr="10_9_2002_7_59_14_AMOTA_1_1_logo%20ramhash%20color">
                      <a:extLst>
                        <a:ext uri="{FF2B5EF4-FFF2-40B4-BE49-F238E27FC236}">
                          <a16:creationId xmlns:a16="http://schemas.microsoft.com/office/drawing/2014/main" id="{457A8BE8-58B3-4131-A741-30C0825593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86" cy="7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5FB320" w14:textId="77777777" w:rsidR="00614602" w:rsidRP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385623" w:themeColor="accent6" w:themeShade="80"/>
          <w:sz w:val="24"/>
          <w:szCs w:val="24"/>
          <w:rtl/>
        </w:rPr>
      </w:pPr>
      <w:r w:rsidRPr="00614602">
        <w:rPr>
          <w:rFonts w:ascii="Arial-BoldMT" w:cs="Arial-BoldMT" w:hint="cs"/>
          <w:b/>
          <w:bCs/>
          <w:color w:val="385623" w:themeColor="accent6" w:themeShade="80"/>
          <w:sz w:val="24"/>
          <w:szCs w:val="24"/>
          <w:rtl/>
        </w:rPr>
        <w:t>עיריית רמת השרון</w:t>
      </w:r>
    </w:p>
    <w:p w14:paraId="41679C81" w14:textId="67F3CD1F" w:rsid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color w:val="385623" w:themeColor="accent6" w:themeShade="80"/>
          <w:sz w:val="24"/>
          <w:szCs w:val="24"/>
          <w:rtl/>
        </w:rPr>
      </w:pPr>
      <w:r w:rsidRPr="00614602">
        <w:rPr>
          <w:rFonts w:ascii="Arial-BoldMT" w:cs="Arial-BoldMT" w:hint="cs"/>
          <w:color w:val="385623" w:themeColor="accent6" w:themeShade="80"/>
          <w:sz w:val="24"/>
          <w:szCs w:val="24"/>
          <w:rtl/>
        </w:rPr>
        <w:t xml:space="preserve">אגף </w:t>
      </w:r>
      <w:r w:rsidR="00A311CD">
        <w:rPr>
          <w:rFonts w:ascii="Arial-BoldMT" w:cs="Arial-BoldMT" w:hint="cs"/>
          <w:color w:val="385623" w:themeColor="accent6" w:themeShade="80"/>
          <w:sz w:val="24"/>
          <w:szCs w:val="24"/>
          <w:rtl/>
        </w:rPr>
        <w:t>הדוברות</w:t>
      </w:r>
    </w:p>
    <w:p w14:paraId="3EEBDE73" w14:textId="77777777" w:rsid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color w:val="385623" w:themeColor="accent6" w:themeShade="80"/>
          <w:sz w:val="24"/>
          <w:szCs w:val="24"/>
          <w:rtl/>
        </w:rPr>
      </w:pPr>
    </w:p>
    <w:p w14:paraId="79C1B698" w14:textId="77777777" w:rsid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color w:val="385623" w:themeColor="accent6" w:themeShade="80"/>
          <w:sz w:val="24"/>
          <w:szCs w:val="24"/>
          <w:rtl/>
        </w:rPr>
      </w:pPr>
    </w:p>
    <w:p w14:paraId="1786D6BD" w14:textId="77777777" w:rsidR="00614602" w:rsidRPr="00614602" w:rsidRDefault="00614602" w:rsidP="006146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color w:val="385623" w:themeColor="accent6" w:themeShade="80"/>
          <w:sz w:val="24"/>
          <w:szCs w:val="24"/>
          <w:rtl/>
        </w:rPr>
      </w:pPr>
    </w:p>
    <w:p w14:paraId="3FCD37F9" w14:textId="04DEDBC4" w:rsidR="00F66884" w:rsidRPr="00614602" w:rsidRDefault="00F66884" w:rsidP="00A311CD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olor w:val="000000"/>
          <w:sz w:val="36"/>
          <w:szCs w:val="36"/>
        </w:rPr>
      </w:pPr>
      <w:r w:rsidRPr="00754395">
        <w:rPr>
          <w:rFonts w:ascii="Arial-BoldMT" w:cs="Arial-BoldMT" w:hint="cs"/>
          <w:b/>
          <w:bCs/>
          <w:color w:val="000000"/>
          <w:sz w:val="36"/>
          <w:szCs w:val="36"/>
          <w:rtl/>
        </w:rPr>
        <w:t>קול</w:t>
      </w:r>
      <w:r w:rsidRPr="00754395">
        <w:rPr>
          <w:rFonts w:ascii="Arial-BoldMT" w:cs="Arial-BoldMT"/>
          <w:b/>
          <w:bCs/>
          <w:color w:val="000000"/>
          <w:sz w:val="36"/>
          <w:szCs w:val="36"/>
          <w:rtl/>
        </w:rPr>
        <w:t xml:space="preserve"> </w:t>
      </w:r>
      <w:r w:rsidRPr="00754395">
        <w:rPr>
          <w:rFonts w:ascii="Arial-BoldMT" w:cs="Arial-BoldMT" w:hint="cs"/>
          <w:b/>
          <w:bCs/>
          <w:color w:val="000000"/>
          <w:sz w:val="36"/>
          <w:szCs w:val="36"/>
          <w:rtl/>
        </w:rPr>
        <w:t>קורא</w:t>
      </w:r>
      <w:r w:rsidRPr="00754395">
        <w:rPr>
          <w:rFonts w:ascii="Arial-BoldMT" w:cs="Arial-BoldMT"/>
          <w:b/>
          <w:bCs/>
          <w:color w:val="000000"/>
          <w:sz w:val="36"/>
          <w:szCs w:val="36"/>
          <w:rtl/>
        </w:rPr>
        <w:t xml:space="preserve"> </w:t>
      </w:r>
      <w:r w:rsidRPr="00754395">
        <w:rPr>
          <w:rFonts w:ascii="Arial-BoldMT" w:cs="Arial-BoldMT" w:hint="cs"/>
          <w:b/>
          <w:bCs/>
          <w:color w:val="000000"/>
          <w:sz w:val="36"/>
          <w:szCs w:val="36"/>
          <w:rtl/>
        </w:rPr>
        <w:t>לקבלת</w:t>
      </w:r>
      <w:r w:rsidRPr="00754395">
        <w:rPr>
          <w:rFonts w:ascii="Arial-BoldMT" w:cs="Arial-BoldMT"/>
          <w:b/>
          <w:bCs/>
          <w:color w:val="000000"/>
          <w:sz w:val="36"/>
          <w:szCs w:val="36"/>
          <w:rtl/>
        </w:rPr>
        <w:t xml:space="preserve"> </w:t>
      </w:r>
      <w:r w:rsidRPr="00754395">
        <w:rPr>
          <w:rFonts w:ascii="Arial-BoldMT" w:cs="Arial-BoldMT" w:hint="cs"/>
          <w:b/>
          <w:bCs/>
          <w:color w:val="000000"/>
          <w:sz w:val="36"/>
          <w:szCs w:val="36"/>
          <w:rtl/>
        </w:rPr>
        <w:t>זכות</w:t>
      </w:r>
      <w:r w:rsidRPr="00754395">
        <w:rPr>
          <w:rFonts w:ascii="Arial-BoldMT" w:cs="Arial-BoldMT"/>
          <w:b/>
          <w:bCs/>
          <w:color w:val="000000"/>
          <w:sz w:val="36"/>
          <w:szCs w:val="36"/>
          <w:rtl/>
        </w:rPr>
        <w:t xml:space="preserve"> </w:t>
      </w:r>
      <w:r w:rsidR="00A311CD">
        <w:rPr>
          <w:rFonts w:ascii="Arial-BoldMT" w:cs="Arial-BoldMT" w:hint="cs"/>
          <w:b/>
          <w:bCs/>
          <w:color w:val="000000"/>
          <w:sz w:val="36"/>
          <w:szCs w:val="36"/>
          <w:rtl/>
        </w:rPr>
        <w:t>לפרסום במדיות השונות של עיריית רמת השרון עבור</w:t>
      </w:r>
      <w:r w:rsidR="000847A5">
        <w:rPr>
          <w:rFonts w:ascii="Arial-BoldMT" w:cs="Arial-BoldMT" w:hint="cs"/>
          <w:b/>
          <w:bCs/>
          <w:color w:val="000000"/>
          <w:sz w:val="36"/>
          <w:szCs w:val="36"/>
          <w:rtl/>
        </w:rPr>
        <w:t xml:space="preserve"> בעלי העסקים</w:t>
      </w:r>
    </w:p>
    <w:p w14:paraId="3EE918DC" w14:textId="77777777" w:rsidR="00754395" w:rsidRPr="00754395" w:rsidRDefault="00754395" w:rsidP="0061460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8"/>
          <w:szCs w:val="28"/>
        </w:rPr>
      </w:pPr>
    </w:p>
    <w:p w14:paraId="0F6B7BC1" w14:textId="77777777" w:rsidR="00614602" w:rsidRDefault="00614602" w:rsidP="00614602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color w:val="000000"/>
          <w:sz w:val="32"/>
          <w:szCs w:val="32"/>
          <w:rtl/>
        </w:rPr>
      </w:pPr>
    </w:p>
    <w:p w14:paraId="281F7529" w14:textId="2198A931" w:rsidR="00A311CD" w:rsidRDefault="00F66884" w:rsidP="00FD7E85">
      <w:pPr>
        <w:autoSpaceDE w:val="0"/>
        <w:autoSpaceDN w:val="0"/>
        <w:adjustRightInd w:val="0"/>
        <w:spacing w:after="0" w:line="240" w:lineRule="auto"/>
        <w:jc w:val="center"/>
        <w:rPr>
          <w:rFonts w:ascii="David-Bold" w:cs="David-Bold"/>
          <w:color w:val="000000"/>
          <w:sz w:val="32"/>
          <w:szCs w:val="32"/>
          <w:rtl/>
        </w:rPr>
      </w:pPr>
      <w:r w:rsidRPr="007A4ECF">
        <w:rPr>
          <w:rFonts w:ascii="David-Bold" w:cs="David-Bold" w:hint="cs"/>
          <w:color w:val="000000"/>
          <w:sz w:val="32"/>
          <w:szCs w:val="32"/>
          <w:rtl/>
        </w:rPr>
        <w:t>עיריית</w:t>
      </w:r>
      <w:r w:rsidRPr="007A4ECF">
        <w:rPr>
          <w:rFonts w:ascii="David-Bold" w:cs="David-Bold"/>
          <w:color w:val="000000"/>
          <w:sz w:val="32"/>
          <w:szCs w:val="32"/>
          <w:rtl/>
        </w:rPr>
        <w:t xml:space="preserve"> </w:t>
      </w:r>
      <w:r w:rsidR="00614602" w:rsidRPr="007A4ECF">
        <w:rPr>
          <w:rFonts w:ascii="David-Bold" w:cs="David-Bold" w:hint="cs"/>
          <w:color w:val="000000"/>
          <w:sz w:val="32"/>
          <w:szCs w:val="32"/>
          <w:rtl/>
        </w:rPr>
        <w:t>רמת השרון (</w:t>
      </w:r>
      <w:r w:rsidRPr="007A4ECF">
        <w:rPr>
          <w:rFonts w:ascii="David-Bold" w:cs="David-Bold" w:hint="cs"/>
          <w:color w:val="000000"/>
          <w:sz w:val="32"/>
          <w:szCs w:val="32"/>
          <w:rtl/>
        </w:rPr>
        <w:t>להלן</w:t>
      </w:r>
      <w:r w:rsidRPr="007A4ECF">
        <w:rPr>
          <w:rFonts w:ascii="David-Bold" w:cs="David-Bold"/>
          <w:color w:val="000000"/>
          <w:sz w:val="32"/>
          <w:szCs w:val="32"/>
          <w:rtl/>
        </w:rPr>
        <w:t>: "</w:t>
      </w:r>
      <w:r w:rsidRPr="007A4ECF">
        <w:rPr>
          <w:rFonts w:ascii="David-Bold" w:cs="David-Bold" w:hint="cs"/>
          <w:color w:val="000000"/>
          <w:sz w:val="32"/>
          <w:szCs w:val="32"/>
          <w:rtl/>
        </w:rPr>
        <w:t>העירייה</w:t>
      </w:r>
      <w:r w:rsidRPr="007A4ECF">
        <w:rPr>
          <w:rFonts w:ascii="David-Bold" w:cs="David-Bold"/>
          <w:color w:val="000000"/>
          <w:sz w:val="32"/>
          <w:szCs w:val="32"/>
          <w:rtl/>
        </w:rPr>
        <w:t>"</w:t>
      </w:r>
      <w:r w:rsidR="00614602" w:rsidRPr="007A4ECF">
        <w:rPr>
          <w:rFonts w:ascii="David-Bold" w:cs="David-Bold" w:hint="cs"/>
          <w:color w:val="000000"/>
          <w:sz w:val="32"/>
          <w:szCs w:val="32"/>
          <w:rtl/>
        </w:rPr>
        <w:t>)</w:t>
      </w:r>
      <w:r w:rsidRPr="007A4ECF">
        <w:rPr>
          <w:rFonts w:ascii="David-Bold" w:cs="David-Bold"/>
          <w:color w:val="000000"/>
          <w:sz w:val="32"/>
          <w:szCs w:val="32"/>
          <w:rtl/>
        </w:rPr>
        <w:t xml:space="preserve"> </w:t>
      </w:r>
      <w:r w:rsidRPr="007A4ECF">
        <w:rPr>
          <w:rFonts w:ascii="David-Bold" w:cs="David-Bold" w:hint="cs"/>
          <w:color w:val="000000"/>
          <w:sz w:val="32"/>
          <w:szCs w:val="32"/>
          <w:rtl/>
        </w:rPr>
        <w:t>מבקשת</w:t>
      </w:r>
      <w:r w:rsidRPr="007A4ECF">
        <w:rPr>
          <w:rFonts w:ascii="David-Bold" w:cs="David-Bold"/>
          <w:color w:val="000000"/>
          <w:sz w:val="32"/>
          <w:szCs w:val="32"/>
          <w:rtl/>
        </w:rPr>
        <w:t xml:space="preserve"> </w:t>
      </w:r>
      <w:r w:rsidR="00A311CD">
        <w:rPr>
          <w:rFonts w:ascii="David-Bold" w:cs="David-Bold" w:hint="cs"/>
          <w:color w:val="000000"/>
          <w:sz w:val="32"/>
          <w:szCs w:val="32"/>
          <w:rtl/>
        </w:rPr>
        <w:t xml:space="preserve">מעסקים בעלי רישיון </w:t>
      </w:r>
      <w:r w:rsidR="000847A5">
        <w:rPr>
          <w:rFonts w:ascii="David-Bold" w:cs="David-Bold" w:hint="cs"/>
          <w:color w:val="000000"/>
          <w:sz w:val="32"/>
          <w:szCs w:val="32"/>
          <w:rtl/>
        </w:rPr>
        <w:t xml:space="preserve">בתוקף </w:t>
      </w:r>
      <w:r w:rsidR="00A311CD">
        <w:rPr>
          <w:rFonts w:ascii="David-Bold" w:cs="David-Bold" w:hint="cs"/>
          <w:color w:val="000000"/>
          <w:sz w:val="32"/>
          <w:szCs w:val="32"/>
          <w:rtl/>
        </w:rPr>
        <w:t xml:space="preserve">בלבד, </w:t>
      </w:r>
      <w:r w:rsidRPr="007A4ECF">
        <w:rPr>
          <w:rFonts w:ascii="David-Bold" w:cs="David-Bold" w:hint="cs"/>
          <w:color w:val="000000"/>
          <w:sz w:val="32"/>
          <w:szCs w:val="32"/>
          <w:rtl/>
        </w:rPr>
        <w:t>לקבל</w:t>
      </w:r>
      <w:r w:rsidRPr="007A4ECF">
        <w:rPr>
          <w:rFonts w:ascii="David-Bold" w:cs="David-Bold"/>
          <w:color w:val="000000"/>
          <w:sz w:val="32"/>
          <w:szCs w:val="32"/>
          <w:rtl/>
        </w:rPr>
        <w:t xml:space="preserve"> </w:t>
      </w:r>
      <w:r w:rsidRPr="007A4ECF">
        <w:rPr>
          <w:rFonts w:ascii="David-Bold" w:cs="David-Bold" w:hint="cs"/>
          <w:color w:val="000000"/>
          <w:sz w:val="32"/>
          <w:szCs w:val="32"/>
          <w:rtl/>
        </w:rPr>
        <w:t>הצעות</w:t>
      </w:r>
      <w:r w:rsidRPr="007A4ECF">
        <w:rPr>
          <w:rFonts w:ascii="David-Bold" w:cs="David-Bold"/>
          <w:color w:val="000000"/>
          <w:sz w:val="32"/>
          <w:szCs w:val="32"/>
          <w:rtl/>
        </w:rPr>
        <w:t xml:space="preserve"> </w:t>
      </w:r>
      <w:r w:rsidR="00A311CD">
        <w:rPr>
          <w:rFonts w:ascii="David-Bold" w:cs="David-Bold" w:hint="cs"/>
          <w:color w:val="000000"/>
          <w:sz w:val="32"/>
          <w:szCs w:val="32"/>
          <w:rtl/>
        </w:rPr>
        <w:t xml:space="preserve">לצורך </w:t>
      </w:r>
      <w:proofErr w:type="spellStart"/>
      <w:r w:rsidR="00A311CD">
        <w:rPr>
          <w:rFonts w:ascii="David-Bold" w:cs="David-Bold" w:hint="cs"/>
          <w:color w:val="000000"/>
          <w:sz w:val="32"/>
          <w:szCs w:val="32"/>
          <w:rtl/>
        </w:rPr>
        <w:t>פירסום</w:t>
      </w:r>
      <w:proofErr w:type="spellEnd"/>
      <w:r w:rsidR="00A311CD">
        <w:rPr>
          <w:rFonts w:ascii="David-Bold" w:cs="David-Bold" w:hint="cs"/>
          <w:color w:val="000000"/>
          <w:sz w:val="32"/>
          <w:szCs w:val="32"/>
          <w:rtl/>
        </w:rPr>
        <w:t xml:space="preserve"> שירותיהם באתר האינטרנט העירוני ובמדיות השונות</w:t>
      </w:r>
    </w:p>
    <w:p w14:paraId="45675D08" w14:textId="77777777" w:rsidR="00A311CD" w:rsidRDefault="00A311CD" w:rsidP="00FD7E85">
      <w:pPr>
        <w:autoSpaceDE w:val="0"/>
        <w:autoSpaceDN w:val="0"/>
        <w:adjustRightInd w:val="0"/>
        <w:spacing w:after="0" w:line="240" w:lineRule="auto"/>
        <w:jc w:val="center"/>
        <w:rPr>
          <w:rFonts w:ascii="David-Bold" w:cs="David-Bold"/>
          <w:color w:val="000000"/>
          <w:sz w:val="32"/>
          <w:szCs w:val="32"/>
          <w:rtl/>
        </w:rPr>
      </w:pPr>
    </w:p>
    <w:p w14:paraId="597CEFC9" w14:textId="77777777" w:rsidR="00445F8B" w:rsidRDefault="00A311CD" w:rsidP="00614602">
      <w:pPr>
        <w:autoSpaceDE w:val="0"/>
        <w:autoSpaceDN w:val="0"/>
        <w:adjustRightInd w:val="0"/>
        <w:spacing w:after="0" w:line="240" w:lineRule="auto"/>
        <w:rPr>
          <w:rFonts w:ascii="David-Bold" w:cs="David-Bold"/>
          <w:color w:val="000000"/>
          <w:sz w:val="32"/>
          <w:szCs w:val="32"/>
          <w:rtl/>
        </w:rPr>
      </w:pPr>
      <w:r>
        <w:rPr>
          <w:rFonts w:ascii="David-Bold" w:cs="David-Bold" w:hint="cs"/>
          <w:color w:val="000000"/>
          <w:sz w:val="32"/>
          <w:szCs w:val="32"/>
          <w:rtl/>
        </w:rPr>
        <w:t>בהתאם לתקנות שעת חירום</w:t>
      </w:r>
      <w:r w:rsidR="00445F8B">
        <w:rPr>
          <w:rFonts w:ascii="David-Bold" w:cs="David-Bold" w:hint="cs"/>
          <w:color w:val="000000"/>
          <w:sz w:val="32"/>
          <w:szCs w:val="32"/>
          <w:rtl/>
        </w:rPr>
        <w:t xml:space="preserve"> (נגיף הקורונה החדש- הגבלת פעילות) התש"ף-2020: </w:t>
      </w:r>
    </w:p>
    <w:p w14:paraId="2122EEC1" w14:textId="41043548" w:rsidR="00445F8B" w:rsidRDefault="00445F8B" w:rsidP="00614602">
      <w:pPr>
        <w:autoSpaceDE w:val="0"/>
        <w:autoSpaceDN w:val="0"/>
        <w:adjustRightInd w:val="0"/>
        <w:spacing w:after="0" w:line="240" w:lineRule="auto"/>
        <w:rPr>
          <w:rFonts w:ascii="David-Bold" w:cs="David-Bold"/>
          <w:color w:val="000000"/>
          <w:sz w:val="32"/>
          <w:szCs w:val="32"/>
          <w:rtl/>
        </w:rPr>
      </w:pPr>
      <w:r>
        <w:rPr>
          <w:rFonts w:ascii="David-Bold" w:cs="David-Bold" w:hint="cs"/>
          <w:color w:val="000000"/>
          <w:sz w:val="32"/>
          <w:szCs w:val="32"/>
          <w:rtl/>
        </w:rPr>
        <w:t xml:space="preserve"> </w:t>
      </w:r>
    </w:p>
    <w:p w14:paraId="06D1159A" w14:textId="77777777" w:rsidR="00445F8B" w:rsidRDefault="00445F8B" w:rsidP="00614602">
      <w:pPr>
        <w:autoSpaceDE w:val="0"/>
        <w:autoSpaceDN w:val="0"/>
        <w:adjustRightInd w:val="0"/>
        <w:spacing w:after="0" w:line="240" w:lineRule="auto"/>
        <w:rPr>
          <w:rFonts w:ascii="David-Bold" w:cs="David-Bold"/>
          <w:color w:val="000000"/>
          <w:sz w:val="32"/>
          <w:szCs w:val="32"/>
          <w:rtl/>
        </w:rPr>
      </w:pPr>
      <w:r>
        <w:rPr>
          <w:rFonts w:ascii="David-Bold" w:cs="David-Bold" w:hint="cs"/>
          <w:color w:val="000000"/>
          <w:sz w:val="32"/>
          <w:szCs w:val="32"/>
          <w:rtl/>
        </w:rPr>
        <w:t xml:space="preserve">לא יפעיל אדם שירות משלוחים למעט- </w:t>
      </w:r>
    </w:p>
    <w:p w14:paraId="26A19C4F" w14:textId="77777777" w:rsidR="00445F8B" w:rsidRDefault="00445F8B" w:rsidP="00445F8B">
      <w:pPr>
        <w:autoSpaceDE w:val="0"/>
        <w:autoSpaceDN w:val="0"/>
        <w:adjustRightInd w:val="0"/>
        <w:spacing w:after="0" w:line="240" w:lineRule="auto"/>
        <w:ind w:firstLine="720"/>
        <w:rPr>
          <w:rFonts w:ascii="David-Bold" w:cs="David-Bold"/>
          <w:color w:val="000000"/>
          <w:sz w:val="32"/>
          <w:szCs w:val="32"/>
          <w:rtl/>
        </w:rPr>
      </w:pPr>
      <w:r>
        <w:rPr>
          <w:rFonts w:ascii="David-Bold" w:cs="David-Bold" w:hint="cs"/>
          <w:color w:val="000000"/>
          <w:sz w:val="32"/>
          <w:szCs w:val="32"/>
          <w:rtl/>
        </w:rPr>
        <w:t xml:space="preserve">משלוח ממכירה בחנות מקוונת באמצעות טלפון או האינטרנט; </w:t>
      </w:r>
    </w:p>
    <w:p w14:paraId="6083B999" w14:textId="2385E931" w:rsidR="00445F8B" w:rsidRDefault="00445F8B" w:rsidP="00445F8B">
      <w:pPr>
        <w:autoSpaceDE w:val="0"/>
        <w:autoSpaceDN w:val="0"/>
        <w:adjustRightInd w:val="0"/>
        <w:spacing w:after="0" w:line="240" w:lineRule="auto"/>
        <w:ind w:firstLine="720"/>
        <w:rPr>
          <w:rFonts w:ascii="David-Bold" w:cs="David-Bold"/>
          <w:color w:val="000000"/>
          <w:sz w:val="32"/>
          <w:szCs w:val="32"/>
          <w:rtl/>
        </w:rPr>
      </w:pPr>
      <w:r>
        <w:rPr>
          <w:rFonts w:ascii="David-Bold" w:cs="David-Bold" w:hint="cs"/>
          <w:color w:val="000000"/>
          <w:sz w:val="32"/>
          <w:szCs w:val="32"/>
          <w:rtl/>
        </w:rPr>
        <w:t xml:space="preserve">משלוח מחנות כאמור בתקנה 5(ב) וכן </w:t>
      </w:r>
      <w:proofErr w:type="spellStart"/>
      <w:r>
        <w:rPr>
          <w:rFonts w:ascii="David-Bold" w:cs="David-Bold" w:hint="cs"/>
          <w:color w:val="000000"/>
          <w:sz w:val="32"/>
          <w:szCs w:val="32"/>
          <w:rtl/>
        </w:rPr>
        <w:t>מישלוחים</w:t>
      </w:r>
      <w:proofErr w:type="spellEnd"/>
      <w:r>
        <w:rPr>
          <w:rFonts w:ascii="David-Bold" w:cs="David-Bold" w:hint="cs"/>
          <w:color w:val="000000"/>
          <w:sz w:val="32"/>
          <w:szCs w:val="32"/>
          <w:rtl/>
        </w:rPr>
        <w:t xml:space="preserve"> של מוצרים חיוניים לתחזוקת הבית, מוצרי תקשורת, שירותי תקשורת, אביזרים רפואיים ועיתונים; אין באמור לגרוע משירותי הובלה ובלדרות שאינם לבית הלקוח לרבות הובלת חומרי גלם, ציוד והספקה".</w:t>
      </w:r>
    </w:p>
    <w:p w14:paraId="54684FC0" w14:textId="77777777" w:rsidR="00445F8B" w:rsidRDefault="00445F8B" w:rsidP="00445F8B">
      <w:pPr>
        <w:autoSpaceDE w:val="0"/>
        <w:autoSpaceDN w:val="0"/>
        <w:adjustRightInd w:val="0"/>
        <w:spacing w:after="0" w:line="240" w:lineRule="auto"/>
        <w:ind w:firstLine="720"/>
        <w:rPr>
          <w:rFonts w:ascii="David-Bold" w:cs="David-Bold"/>
          <w:color w:val="000000"/>
          <w:sz w:val="32"/>
          <w:szCs w:val="32"/>
          <w:rtl/>
        </w:rPr>
      </w:pPr>
    </w:p>
    <w:p w14:paraId="621AA53F" w14:textId="77777777" w:rsidR="00445F8B" w:rsidRDefault="00445F8B" w:rsidP="00445F8B">
      <w:pPr>
        <w:autoSpaceDE w:val="0"/>
        <w:autoSpaceDN w:val="0"/>
        <w:adjustRightInd w:val="0"/>
        <w:spacing w:after="0" w:line="240" w:lineRule="auto"/>
        <w:ind w:firstLine="720"/>
        <w:rPr>
          <w:rFonts w:ascii="David-Bold" w:cs="David-Bold"/>
          <w:color w:val="000000"/>
          <w:sz w:val="32"/>
          <w:szCs w:val="32"/>
          <w:rtl/>
        </w:rPr>
      </w:pPr>
    </w:p>
    <w:p w14:paraId="1B688F68" w14:textId="7E18B571" w:rsidR="00C67DDA" w:rsidRDefault="00A311CD" w:rsidP="00445F8B">
      <w:pPr>
        <w:autoSpaceDE w:val="0"/>
        <w:autoSpaceDN w:val="0"/>
        <w:adjustRightInd w:val="0"/>
        <w:spacing w:after="0" w:line="240" w:lineRule="auto"/>
        <w:ind w:firstLine="720"/>
        <w:rPr>
          <w:rFonts w:ascii="David-Bold" w:cs="David-Bold"/>
          <w:b/>
          <w:bCs/>
          <w:color w:val="000000"/>
          <w:sz w:val="28"/>
          <w:szCs w:val="28"/>
          <w:rtl/>
        </w:rPr>
      </w:pPr>
      <w:r w:rsidRPr="00A311CD">
        <w:rPr>
          <w:rFonts w:ascii="David-Bold" w:cs="David-Bold" w:hint="cs"/>
          <w:color w:val="000000"/>
          <w:sz w:val="32"/>
          <w:szCs w:val="32"/>
          <w:highlight w:val="yellow"/>
          <w:rtl/>
        </w:rPr>
        <w:t>.</w:t>
      </w:r>
      <w:r>
        <w:rPr>
          <w:rFonts w:ascii="David-Bold" w:cs="David-Bold" w:hint="cs"/>
          <w:b/>
          <w:bCs/>
          <w:color w:val="000000"/>
          <w:sz w:val="28"/>
          <w:szCs w:val="28"/>
          <w:rtl/>
        </w:rPr>
        <w:t>בכוונת העירייה לאפשר לבעלי עסקים להשתמש במדיות העירוניות לצורך הצעת שירותיהם לתושבי העיר</w:t>
      </w:r>
      <w:r w:rsidR="00445F8B">
        <w:rPr>
          <w:rFonts w:ascii="David-Bold" w:cs="David-Bold" w:hint="cs"/>
          <w:b/>
          <w:bCs/>
          <w:color w:val="000000"/>
          <w:sz w:val="28"/>
          <w:szCs w:val="28"/>
          <w:rtl/>
        </w:rPr>
        <w:t xml:space="preserve"> ובכלל זה שירותי משלוחים.</w:t>
      </w:r>
    </w:p>
    <w:p w14:paraId="482F85D2" w14:textId="622DA5E6" w:rsidR="00A311CD" w:rsidRDefault="00A311CD" w:rsidP="00614602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color w:val="000000"/>
          <w:sz w:val="28"/>
          <w:szCs w:val="28"/>
          <w:rtl/>
        </w:rPr>
      </w:pPr>
    </w:p>
    <w:p w14:paraId="410BD13F" w14:textId="77777777" w:rsidR="000847A5" w:rsidRDefault="00A311CD" w:rsidP="000847A5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color w:val="000000"/>
          <w:sz w:val="28"/>
          <w:szCs w:val="28"/>
          <w:rtl/>
        </w:rPr>
      </w:pPr>
      <w:r>
        <w:rPr>
          <w:rFonts w:ascii="David-Bold" w:cs="David-Bold" w:hint="cs"/>
          <w:b/>
          <w:bCs/>
          <w:color w:val="000000"/>
          <w:sz w:val="28"/>
          <w:szCs w:val="28"/>
          <w:rtl/>
        </w:rPr>
        <w:t>על העסקים לעסוק בתחום ה</w:t>
      </w:r>
      <w:r w:rsidR="000847A5">
        <w:rPr>
          <w:rFonts w:ascii="David-Bold" w:cs="David-Bold" w:hint="cs"/>
          <w:b/>
          <w:bCs/>
          <w:color w:val="000000"/>
          <w:sz w:val="28"/>
          <w:szCs w:val="28"/>
          <w:rtl/>
        </w:rPr>
        <w:t xml:space="preserve">מוגדר  כבעלי אשור לשליחויות בהתאם לתקנות כאמור </w:t>
      </w:r>
    </w:p>
    <w:p w14:paraId="7A228B1A" w14:textId="77777777" w:rsidR="000847A5" w:rsidRDefault="000847A5" w:rsidP="000847A5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color w:val="000000"/>
          <w:sz w:val="28"/>
          <w:szCs w:val="28"/>
          <w:rtl/>
        </w:rPr>
      </w:pPr>
    </w:p>
    <w:p w14:paraId="3E2BA7E8" w14:textId="1FF8EF55" w:rsidR="00A311CD" w:rsidRDefault="000847A5" w:rsidP="000847A5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color w:val="000000"/>
          <w:sz w:val="28"/>
          <w:szCs w:val="28"/>
          <w:rtl/>
        </w:rPr>
      </w:pPr>
      <w:r>
        <w:rPr>
          <w:rFonts w:ascii="David-Bold" w:cs="David-Bold" w:hint="cs"/>
          <w:b/>
          <w:bCs/>
          <w:color w:val="000000"/>
          <w:sz w:val="28"/>
          <w:szCs w:val="28"/>
          <w:rtl/>
        </w:rPr>
        <w:t>ה</w:t>
      </w:r>
      <w:r w:rsidR="00A311CD">
        <w:rPr>
          <w:rFonts w:ascii="David-Bold" w:cs="David-Bold" w:hint="cs"/>
          <w:b/>
          <w:bCs/>
          <w:color w:val="000000"/>
          <w:sz w:val="28"/>
          <w:szCs w:val="28"/>
          <w:rtl/>
        </w:rPr>
        <w:t xml:space="preserve">צעות בנושא יש </w:t>
      </w:r>
      <w:r w:rsidR="00445F8B">
        <w:rPr>
          <w:rFonts w:ascii="David-Bold" w:cs="David-Bold" w:hint="cs"/>
          <w:b/>
          <w:bCs/>
          <w:color w:val="000000"/>
          <w:sz w:val="28"/>
          <w:szCs w:val="28"/>
          <w:rtl/>
        </w:rPr>
        <w:t>למלא בטו</w:t>
      </w:r>
      <w:r>
        <w:rPr>
          <w:rFonts w:ascii="David-Bold" w:cs="David-Bold" w:hint="cs"/>
          <w:b/>
          <w:bCs/>
          <w:color w:val="000000"/>
          <w:sz w:val="28"/>
          <w:szCs w:val="28"/>
          <w:rtl/>
        </w:rPr>
        <w:t xml:space="preserve">פס </w:t>
      </w:r>
      <w:bookmarkStart w:id="0" w:name="_GoBack"/>
      <w:bookmarkEnd w:id="0"/>
      <w:r w:rsidR="00445F8B">
        <w:rPr>
          <w:rFonts w:ascii="David-Bold" w:cs="David-Bold" w:hint="cs"/>
          <w:b/>
          <w:bCs/>
          <w:color w:val="000000"/>
          <w:sz w:val="28"/>
          <w:szCs w:val="28"/>
          <w:rtl/>
        </w:rPr>
        <w:t>ייעודי באתר העירייה</w:t>
      </w:r>
      <w:r w:rsidR="004F1AD9">
        <w:rPr>
          <w:rFonts w:ascii="David-Bold" w:cs="David-Bold" w:hint="cs"/>
          <w:b/>
          <w:bCs/>
          <w:color w:val="000000"/>
          <w:sz w:val="28"/>
          <w:szCs w:val="28"/>
          <w:rtl/>
        </w:rPr>
        <w:t>.</w:t>
      </w:r>
    </w:p>
    <w:p w14:paraId="7B53B145" w14:textId="21E09844" w:rsidR="00FD7E85" w:rsidRDefault="00FD7E85" w:rsidP="00A311CD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  <w:rtl/>
        </w:rPr>
      </w:pPr>
    </w:p>
    <w:p w14:paraId="403E1B94" w14:textId="192D5F94" w:rsidR="00A311CD" w:rsidRDefault="00A311CD" w:rsidP="00A311CD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  <w:rtl/>
        </w:rPr>
      </w:pPr>
      <w:r>
        <w:rPr>
          <w:rFonts w:ascii="David" w:cs="David" w:hint="cs"/>
          <w:color w:val="000000"/>
          <w:sz w:val="28"/>
          <w:szCs w:val="28"/>
          <w:rtl/>
        </w:rPr>
        <w:t>הפרסום הוא ללא עלות</w:t>
      </w:r>
    </w:p>
    <w:p w14:paraId="54C49BF3" w14:textId="77777777" w:rsidR="00FD7E85" w:rsidRPr="00B971AF" w:rsidRDefault="00FD7E85" w:rsidP="00614602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  <w:rtl/>
        </w:rPr>
      </w:pPr>
    </w:p>
    <w:p w14:paraId="0F05A843" w14:textId="77777777" w:rsidR="00B971AF" w:rsidRDefault="00B971AF" w:rsidP="00B971AF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color w:val="000000"/>
          <w:sz w:val="28"/>
          <w:szCs w:val="28"/>
          <w:rtl/>
        </w:rPr>
      </w:pPr>
    </w:p>
    <w:p w14:paraId="6714D998" w14:textId="72E9E234" w:rsidR="00FD7E85" w:rsidRDefault="00FD7E85" w:rsidP="00B971AF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b/>
          <w:bCs/>
          <w:color w:val="000000"/>
          <w:sz w:val="28"/>
          <w:szCs w:val="28"/>
          <w:rtl/>
        </w:rPr>
      </w:pPr>
      <w:r w:rsidRPr="00593584">
        <w:rPr>
          <w:rFonts w:ascii="David" w:cs="David" w:hint="cs"/>
          <w:b/>
          <w:bCs/>
          <w:color w:val="000000"/>
          <w:sz w:val="28"/>
          <w:szCs w:val="28"/>
          <w:rtl/>
        </w:rPr>
        <w:t xml:space="preserve">לפרטים נוספים ניתן להתקשר </w:t>
      </w:r>
      <w:r w:rsidR="00A311CD">
        <w:rPr>
          <w:rFonts w:ascii="David" w:cs="David" w:hint="cs"/>
          <w:b/>
          <w:bCs/>
          <w:color w:val="000000"/>
          <w:sz w:val="28"/>
          <w:szCs w:val="28"/>
          <w:rtl/>
        </w:rPr>
        <w:t>ל</w:t>
      </w:r>
      <w:r w:rsidR="004F1AD9">
        <w:rPr>
          <w:rFonts w:ascii="David" w:cs="David" w:hint="cs"/>
          <w:b/>
          <w:bCs/>
          <w:color w:val="000000"/>
          <w:sz w:val="28"/>
          <w:szCs w:val="28"/>
          <w:rtl/>
        </w:rPr>
        <w:t>מוקד 106</w:t>
      </w:r>
    </w:p>
    <w:p w14:paraId="715696B5" w14:textId="77777777" w:rsidR="00A311CD" w:rsidRPr="00593584" w:rsidRDefault="00A311CD" w:rsidP="00B971AF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b/>
          <w:bCs/>
          <w:color w:val="000000"/>
          <w:sz w:val="28"/>
          <w:szCs w:val="28"/>
          <w:rtl/>
        </w:rPr>
      </w:pPr>
    </w:p>
    <w:p w14:paraId="25EC9275" w14:textId="77777777" w:rsidR="000D1CAB" w:rsidRDefault="000D1CAB" w:rsidP="00614602">
      <w:pPr>
        <w:rPr>
          <w:rtl/>
        </w:rPr>
      </w:pPr>
    </w:p>
    <w:sectPr w:rsidR="000D1CAB" w:rsidSect="003E35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84"/>
    <w:rsid w:val="000847A5"/>
    <w:rsid w:val="000D1CAB"/>
    <w:rsid w:val="001321EB"/>
    <w:rsid w:val="0019131D"/>
    <w:rsid w:val="001D79E6"/>
    <w:rsid w:val="0032282C"/>
    <w:rsid w:val="00362FAC"/>
    <w:rsid w:val="003E35A7"/>
    <w:rsid w:val="00445F8B"/>
    <w:rsid w:val="004A1F27"/>
    <w:rsid w:val="004F1AD9"/>
    <w:rsid w:val="005010E9"/>
    <w:rsid w:val="00593584"/>
    <w:rsid w:val="00614602"/>
    <w:rsid w:val="00644008"/>
    <w:rsid w:val="00655E7A"/>
    <w:rsid w:val="0067315D"/>
    <w:rsid w:val="00714932"/>
    <w:rsid w:val="00754395"/>
    <w:rsid w:val="007A4ECF"/>
    <w:rsid w:val="007D4B8C"/>
    <w:rsid w:val="007F08FC"/>
    <w:rsid w:val="008667D9"/>
    <w:rsid w:val="00877243"/>
    <w:rsid w:val="00A14D17"/>
    <w:rsid w:val="00A311CD"/>
    <w:rsid w:val="00A728CE"/>
    <w:rsid w:val="00A97E12"/>
    <w:rsid w:val="00B006D3"/>
    <w:rsid w:val="00B56ED5"/>
    <w:rsid w:val="00B971AF"/>
    <w:rsid w:val="00BF0090"/>
    <w:rsid w:val="00C21F66"/>
    <w:rsid w:val="00C67DDA"/>
    <w:rsid w:val="00C737AF"/>
    <w:rsid w:val="00CF2093"/>
    <w:rsid w:val="00D974F1"/>
    <w:rsid w:val="00E65242"/>
    <w:rsid w:val="00F2416D"/>
    <w:rsid w:val="00F531A8"/>
    <w:rsid w:val="00F66884"/>
    <w:rsid w:val="00F97E53"/>
    <w:rsid w:val="00FD758A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92CB"/>
  <w15:chartTrackingRefBased/>
  <w15:docId w15:val="{FC4E8913-2363-4192-865B-E7C1C699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D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DC0B4936DAD2A4E8815495791A6B56C" ma:contentTypeVersion="5" ma:contentTypeDescription="צור מסמך חדש." ma:contentTypeScope="" ma:versionID="e9fa1677c43ffc4e84cc98bfcd74dc28">
  <xsd:schema xmlns:xsd="http://www.w3.org/2001/XMLSchema" xmlns:xs="http://www.w3.org/2001/XMLSchema" xmlns:p="http://schemas.microsoft.com/office/2006/metadata/properties" xmlns:ns3="6f5a4bb3-23d2-49d7-8604-1698b8442b75" targetNamespace="http://schemas.microsoft.com/office/2006/metadata/properties" ma:root="true" ma:fieldsID="72399ae27fd67192f8d211fc65ff40fe" ns3:_="">
    <xsd:import namespace="6f5a4bb3-23d2-49d7-8604-1698b8442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bb3-23d2-49d7-8604-1698b8442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7C54A-B172-4193-AE4D-5AAD0FEB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42F9C-DA53-4826-B46D-08A538F46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B8DE1-A65E-4131-B4DF-F6B62358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bb3-23d2-49d7-8604-1698b8442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עינב בן יעקב</dc:creator>
  <cp:keywords/>
  <dc:description/>
  <cp:lastModifiedBy>שרי חובב</cp:lastModifiedBy>
  <cp:revision>2</cp:revision>
  <dcterms:created xsi:type="dcterms:W3CDTF">2020-03-26T09:06:00Z</dcterms:created>
  <dcterms:modified xsi:type="dcterms:W3CDTF">2020-03-26T09:06:00Z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0x010100ADC0B4936DAD2A4E8815495791A6B56C</vt:lpwstr>
  </property>
</Properties>
</file>