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80" w:rsidRDefault="00DF3080" w:rsidP="00DF3080">
      <w:pPr>
        <w:rPr>
          <w:rFonts w:cs="David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F3080" w:rsidRDefault="00DF3080" w:rsidP="00DF3080">
      <w:pPr>
        <w:ind w:left="5760" w:firstLine="720"/>
        <w:rPr>
          <w:rtl/>
        </w:rPr>
      </w:pPr>
      <w:r>
        <w:rPr>
          <w:rFonts w:hint="cs"/>
          <w:rtl/>
        </w:rPr>
        <w:fldChar w:fldCharType="begin"/>
      </w:r>
      <w:r>
        <w:rPr>
          <w:rFonts w:hint="cs"/>
          <w:rtl/>
        </w:rPr>
        <w:instrText xml:space="preserve"> </w:instrText>
      </w:r>
      <w:r>
        <w:instrText>DATE</w:instrText>
      </w:r>
      <w:r>
        <w:rPr>
          <w:rFonts w:hint="cs"/>
          <w:rtl/>
        </w:rPr>
        <w:instrText xml:space="preserve"> \@ "</w:instrText>
      </w:r>
      <w:r>
        <w:instrText>d MMMM, yyyy</w:instrText>
      </w:r>
      <w:r>
        <w:rPr>
          <w:rFonts w:hint="cs"/>
          <w:rtl/>
        </w:rPr>
        <w:instrText xml:space="preserve">" </w:instrText>
      </w:r>
      <w:r>
        <w:rPr>
          <w:rFonts w:hint="cs"/>
          <w:rtl/>
        </w:rPr>
        <w:fldChar w:fldCharType="separate"/>
      </w:r>
      <w:r w:rsidR="00A71C24">
        <w:rPr>
          <w:rFonts w:hint="eastAsia"/>
          <w:noProof/>
          <w:rtl/>
        </w:rPr>
        <w:t>‏</w:t>
      </w:r>
      <w:r w:rsidR="00A71C24">
        <w:rPr>
          <w:noProof/>
          <w:rtl/>
        </w:rPr>
        <w:t>8 אוגוסט, 2019</w:t>
      </w:r>
      <w:r>
        <w:rPr>
          <w:rFonts w:hint="cs"/>
          <w:rtl/>
        </w:rPr>
        <w:fldChar w:fldCharType="end"/>
      </w:r>
    </w:p>
    <w:p w:rsidR="00DF3080" w:rsidRDefault="00DF3080" w:rsidP="00DF3080">
      <w:pPr>
        <w:ind w:left="5760" w:firstLine="720"/>
        <w:rPr>
          <w:rtl/>
        </w:rPr>
      </w:pPr>
      <w:r>
        <w:rPr>
          <w:rFonts w:hint="cs"/>
          <w:rtl/>
        </w:rPr>
        <w:fldChar w:fldCharType="begin"/>
      </w:r>
      <w:r>
        <w:rPr>
          <w:rFonts w:hint="cs"/>
          <w:rtl/>
        </w:rPr>
        <w:instrText xml:space="preserve"> </w:instrText>
      </w:r>
      <w:r>
        <w:instrText>DATE</w:instrText>
      </w:r>
      <w:r>
        <w:rPr>
          <w:rFonts w:hint="cs"/>
          <w:rtl/>
        </w:rPr>
        <w:instrText xml:space="preserve"> \@ "</w:instrText>
      </w:r>
      <w:r>
        <w:instrText>d MMMM, yyyy" \h</w:instrText>
      </w:r>
      <w:r>
        <w:rPr>
          <w:rFonts w:hint="cs"/>
          <w:rtl/>
        </w:rPr>
        <w:instrText xml:space="preserve"> </w:instrText>
      </w:r>
      <w:r>
        <w:rPr>
          <w:rFonts w:hint="cs"/>
          <w:rtl/>
        </w:rPr>
        <w:fldChar w:fldCharType="separate"/>
      </w:r>
      <w:r w:rsidR="00A71C24">
        <w:rPr>
          <w:rFonts w:hint="eastAsia"/>
          <w:noProof/>
          <w:rtl/>
        </w:rPr>
        <w:t>‏ז</w:t>
      </w:r>
      <w:r w:rsidR="00A71C24">
        <w:rPr>
          <w:noProof/>
          <w:rtl/>
        </w:rPr>
        <w:t>' אב, תשע"ט</w:t>
      </w:r>
      <w:r>
        <w:rPr>
          <w:rFonts w:hint="cs"/>
          <w:rtl/>
        </w:rPr>
        <w:fldChar w:fldCharType="end"/>
      </w:r>
    </w:p>
    <w:p w:rsidR="00DF3080" w:rsidRDefault="00DF3080" w:rsidP="00DF3080">
      <w:pPr>
        <w:ind w:left="5760" w:firstLine="720"/>
        <w:rPr>
          <w:rtl/>
        </w:rPr>
      </w:pPr>
      <w:r>
        <w:rPr>
          <w:rFonts w:hint="cs"/>
          <w:rtl/>
        </w:rPr>
        <w:t xml:space="preserve"> </w:t>
      </w:r>
    </w:p>
    <w:p w:rsidR="00DF3080" w:rsidRPr="00E75FE3" w:rsidRDefault="00DF3080" w:rsidP="00E75FE3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מכרז פומבי </w:t>
      </w:r>
      <w:r w:rsidR="00501E2D">
        <w:rPr>
          <w:rFonts w:hint="cs"/>
          <w:b/>
          <w:bCs/>
          <w:sz w:val="28"/>
          <w:szCs w:val="28"/>
          <w:u w:val="single"/>
          <w:rtl/>
        </w:rPr>
        <w:t>70</w:t>
      </w:r>
      <w:r>
        <w:rPr>
          <w:rFonts w:hint="cs"/>
          <w:b/>
          <w:bCs/>
          <w:sz w:val="28"/>
          <w:szCs w:val="28"/>
          <w:u w:val="single"/>
          <w:rtl/>
        </w:rPr>
        <w:t>/201</w:t>
      </w:r>
      <w:r w:rsidR="00E75FE3">
        <w:rPr>
          <w:rFonts w:hint="cs"/>
          <w:b/>
          <w:bCs/>
          <w:sz w:val="28"/>
          <w:szCs w:val="28"/>
          <w:u w:val="single"/>
          <w:rtl/>
        </w:rPr>
        <w:t>9</w:t>
      </w:r>
      <w:r w:rsidR="00E0027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0027F">
        <w:rPr>
          <w:b/>
          <w:bCs/>
          <w:sz w:val="28"/>
          <w:szCs w:val="28"/>
          <w:u w:val="single"/>
          <w:rtl/>
        </w:rPr>
        <w:t>–</w:t>
      </w:r>
      <w:r w:rsidR="00E0027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75FE3">
        <w:rPr>
          <w:rFonts w:hint="cs"/>
          <w:b/>
          <w:bCs/>
          <w:sz w:val="28"/>
          <w:szCs w:val="28"/>
          <w:u w:val="single"/>
          <w:rtl/>
        </w:rPr>
        <w:t>חשמלאי/ת</w:t>
      </w:r>
      <w:r w:rsidRPr="00DF3080">
        <w:rPr>
          <w:rFonts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A71C24">
        <w:rPr>
          <w:rFonts w:hint="cs"/>
          <w:b/>
          <w:bCs/>
          <w:sz w:val="28"/>
          <w:szCs w:val="28"/>
          <w:u w:val="single"/>
          <w:rtl/>
        </w:rPr>
        <w:t xml:space="preserve"> - הארכת מועד</w:t>
      </w:r>
    </w:p>
    <w:p w:rsidR="00DF3080" w:rsidRDefault="00DF3080" w:rsidP="00DF3080">
      <w:pPr>
        <w:jc w:val="center"/>
        <w:rPr>
          <w:b/>
          <w:bCs/>
          <w:u w:val="single"/>
          <w:rtl/>
        </w:rPr>
      </w:pPr>
    </w:p>
    <w:p w:rsidR="00DF3080" w:rsidRDefault="00DF3080" w:rsidP="00C80030">
      <w:pPr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 xml:space="preserve">בהתאם לסעיף 10 לצו העיריות (נוהל קבלת עובדים לעבודה) תשל"ז </w:t>
      </w:r>
      <w:r>
        <w:rPr>
          <w:rFonts w:ascii="Arial" w:hAnsi="Arial"/>
        </w:rPr>
        <w:t>–</w:t>
      </w:r>
      <w:r>
        <w:rPr>
          <w:rFonts w:ascii="Arial" w:hAnsi="Arial"/>
          <w:rtl/>
        </w:rPr>
        <w:t xml:space="preserve"> 1977 בהתאם לפקודת העיריות (נוסח חדש), חוק הרשויות המקומיות תקנות העיריות (מכרזים לקבלת עובדים) </w:t>
      </w:r>
      <w:proofErr w:type="spellStart"/>
      <w:r>
        <w:rPr>
          <w:rFonts w:ascii="Arial" w:hAnsi="Arial"/>
          <w:rtl/>
        </w:rPr>
        <w:t>התש"ם</w:t>
      </w:r>
      <w:proofErr w:type="spellEnd"/>
      <w:r>
        <w:rPr>
          <w:rFonts w:ascii="Arial" w:hAnsi="Arial"/>
          <w:rtl/>
        </w:rPr>
        <w:t xml:space="preserve"> – 1979, ניתנת בזה הודעה על משרה פנויה של </w:t>
      </w:r>
      <w:r>
        <w:rPr>
          <w:rFonts w:ascii="Arial" w:hAnsi="Arial"/>
          <w:b/>
          <w:bCs/>
          <w:rtl/>
        </w:rPr>
        <w:t xml:space="preserve">חשמלאי/ת </w:t>
      </w:r>
      <w:r>
        <w:rPr>
          <w:rFonts w:ascii="Arial" w:hAnsi="Arial"/>
          <w:rtl/>
        </w:rPr>
        <w:t>ברמ</w:t>
      </w:r>
      <w:r w:rsidR="00C80030">
        <w:rPr>
          <w:rFonts w:ascii="Arial" w:hAnsi="Arial" w:hint="cs"/>
          <w:rtl/>
        </w:rPr>
        <w:t>ת</w:t>
      </w:r>
      <w:r>
        <w:rPr>
          <w:rFonts w:ascii="Arial" w:hAnsi="Arial"/>
          <w:rtl/>
        </w:rPr>
        <w:t xml:space="preserve"> </w:t>
      </w:r>
      <w:r w:rsidR="00C80030">
        <w:rPr>
          <w:rFonts w:ascii="Arial" w:hAnsi="Arial" w:hint="cs"/>
          <w:rtl/>
        </w:rPr>
        <w:t>ה</w:t>
      </w:r>
      <w:r>
        <w:rPr>
          <w:rFonts w:ascii="Arial" w:hAnsi="Arial"/>
          <w:rtl/>
        </w:rPr>
        <w:t>שרון, והזמנה להציג מועמדות לאיוש המשרה כאמור.</w:t>
      </w:r>
    </w:p>
    <w:p w:rsidR="00DF3080" w:rsidRDefault="00DF3080" w:rsidP="00DF3080">
      <w:pPr>
        <w:spacing w:line="360" w:lineRule="auto"/>
        <w:jc w:val="both"/>
        <w:rPr>
          <w:rFonts w:ascii="Arial" w:hAnsi="Arial"/>
          <w:rtl/>
        </w:rPr>
      </w:pPr>
    </w:p>
    <w:p w:rsidR="00C80030" w:rsidRPr="00ED4721" w:rsidRDefault="00C80030" w:rsidP="00C80030">
      <w:pPr>
        <w:jc w:val="both"/>
        <w:rPr>
          <w:rFonts w:ascii="Arial" w:hAnsi="Arial"/>
          <w:b/>
          <w:bCs/>
          <w:u w:val="single"/>
          <w:rtl/>
        </w:rPr>
      </w:pPr>
      <w:r w:rsidRPr="00ED4721">
        <w:rPr>
          <w:rFonts w:ascii="Arial" w:hAnsi="Arial"/>
          <w:b/>
          <w:bCs/>
          <w:rtl/>
        </w:rPr>
        <w:t xml:space="preserve">א. </w:t>
      </w:r>
      <w:r w:rsidRPr="00ED4721">
        <w:rPr>
          <w:rFonts w:ascii="Arial" w:hAnsi="Arial"/>
          <w:b/>
          <w:bCs/>
          <w:u w:val="single"/>
          <w:rtl/>
        </w:rPr>
        <w:t>כללי</w:t>
      </w: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  <w:r w:rsidRPr="00ED4721">
        <w:rPr>
          <w:rFonts w:ascii="Arial" w:hAnsi="Arial"/>
          <w:rtl/>
        </w:rPr>
        <w:t>1.</w:t>
      </w:r>
      <w:r w:rsidRPr="00ED4721">
        <w:rPr>
          <w:rFonts w:ascii="Arial" w:hAnsi="Arial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2B426" wp14:editId="33C60A52">
                <wp:simplePos x="0" y="0"/>
                <wp:positionH relativeFrom="margin">
                  <wp:posOffset>-533400</wp:posOffset>
                </wp:positionH>
                <wp:positionV relativeFrom="paragraph">
                  <wp:posOffset>109855</wp:posOffset>
                </wp:positionV>
                <wp:extent cx="6076950" cy="2886075"/>
                <wp:effectExtent l="0" t="0" r="19050" b="28575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88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030" w:rsidRPr="00EF21AD" w:rsidRDefault="00C80030" w:rsidP="00C80030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C80030" w:rsidRPr="00EF21AD" w:rsidRDefault="00C80030" w:rsidP="00C80030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C80030" w:rsidRPr="00EF21AD" w:rsidRDefault="00C80030" w:rsidP="00C80030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C80030" w:rsidRPr="00EF21AD" w:rsidRDefault="00C80030" w:rsidP="00C80030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C80030" w:rsidRPr="00EF21AD" w:rsidRDefault="00C80030" w:rsidP="00C80030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C80030" w:rsidRPr="00EF21AD" w:rsidRDefault="00C80030" w:rsidP="00C80030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C80030" w:rsidRPr="00EF21AD" w:rsidRDefault="00C80030" w:rsidP="00C80030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C80030" w:rsidRPr="00EF21AD" w:rsidRDefault="00C80030" w:rsidP="00C80030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C80030" w:rsidRPr="00EF21AD" w:rsidRDefault="00C80030" w:rsidP="00C80030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C80030" w:rsidRPr="00EF21AD" w:rsidRDefault="00C80030" w:rsidP="00C80030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C80030" w:rsidRPr="00EF21AD" w:rsidRDefault="00C80030" w:rsidP="00C8003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2B426" id="מלבן מעוגל 8" o:spid="_x0000_s1026" style="position:absolute;left:0;text-align:left;margin-left:-42pt;margin-top:8.65pt;width:478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" filled="f" strokecolor="#41719c" strokeweight="1pt">
                <v:stroke joinstyle="miter"/>
                <v:path arrowok="t"/>
                <v:textbox>
                  <w:txbxContent>
                    <w:p w:rsidR="00C80030" w:rsidRPr="00EF21AD" w:rsidRDefault="00C80030" w:rsidP="00C80030">
                      <w:pPr>
                        <w:pStyle w:val="af"/>
                        <w:numPr>
                          <w:ilvl w:val="0"/>
                          <w:numId w:val="35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C80030" w:rsidRPr="00EF21AD" w:rsidRDefault="00C80030" w:rsidP="00C80030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C80030" w:rsidRPr="00EF21AD" w:rsidRDefault="00C80030" w:rsidP="00C80030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C80030" w:rsidRPr="00EF21AD" w:rsidRDefault="00C80030" w:rsidP="00C80030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C80030" w:rsidRPr="00EF21AD" w:rsidRDefault="00C80030" w:rsidP="00C80030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C80030" w:rsidRPr="00EF21AD" w:rsidRDefault="00C80030" w:rsidP="00C80030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C80030" w:rsidRPr="00EF21AD" w:rsidRDefault="00C80030" w:rsidP="00C80030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C80030" w:rsidRPr="00EF21AD" w:rsidRDefault="00C80030" w:rsidP="00C80030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C80030" w:rsidRPr="00EF21AD" w:rsidRDefault="00C80030" w:rsidP="00C80030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C80030" w:rsidRPr="00EF21AD" w:rsidRDefault="00C80030" w:rsidP="00C80030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C80030" w:rsidRPr="00EF21AD" w:rsidRDefault="00C80030" w:rsidP="00C8003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Default="00C80030" w:rsidP="00C80030">
      <w:pPr>
        <w:ind w:left="567" w:hanging="567"/>
        <w:jc w:val="both"/>
        <w:rPr>
          <w:rFonts w:ascii="Arial" w:hAnsi="Arial"/>
          <w:rtl/>
        </w:rPr>
      </w:pPr>
    </w:p>
    <w:p w:rsidR="00C80030" w:rsidRPr="00641A09" w:rsidRDefault="00C80030" w:rsidP="00C8003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:rsidR="00C80030" w:rsidRPr="00641A09" w:rsidRDefault="00C80030" w:rsidP="00BC3AB3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641A09">
        <w:rPr>
          <w:rFonts w:ascii="Arial" w:hAnsi="Arial" w:hint="cs"/>
          <w:sz w:val="26"/>
          <w:rtl/>
        </w:rPr>
        <w:t xml:space="preserve"> </w:t>
      </w:r>
      <w:r w:rsidR="00A71C24">
        <w:rPr>
          <w:rFonts w:ascii="Arial" w:hAnsi="Arial" w:hint="cs"/>
          <w:b/>
          <w:bCs/>
          <w:sz w:val="26"/>
          <w:u w:val="single"/>
          <w:rtl/>
        </w:rPr>
        <w:t>27.8.19</w:t>
      </w:r>
      <w:bookmarkStart w:id="0" w:name="_GoBack"/>
      <w:bookmarkEnd w:id="0"/>
    </w:p>
    <w:p w:rsidR="00C80030" w:rsidRPr="00641A09" w:rsidRDefault="00C80030" w:rsidP="00C8003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C80030" w:rsidRPr="00641A09" w:rsidRDefault="00C80030" w:rsidP="00C80030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C80030" w:rsidRPr="00641A09" w:rsidRDefault="00C80030" w:rsidP="00C80030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C80030" w:rsidRDefault="00C80030" w:rsidP="00C80030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E75FE3" w:rsidRDefault="00E75FE3" w:rsidP="00C80030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E75FE3" w:rsidRDefault="00E75FE3" w:rsidP="00C80030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DF3080" w:rsidRDefault="00DF3080" w:rsidP="00DF3080">
      <w:pPr>
        <w:ind w:left="567" w:hanging="567"/>
        <w:jc w:val="both"/>
        <w:rPr>
          <w:rFonts w:ascii="Arial" w:hAnsi="Arial"/>
          <w:b/>
          <w:bCs/>
          <w:rtl/>
        </w:rPr>
      </w:pPr>
    </w:p>
    <w:p w:rsidR="00DF3080" w:rsidRDefault="00DF3080" w:rsidP="00DF3080">
      <w:pPr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ב. </w:t>
      </w:r>
      <w:r>
        <w:rPr>
          <w:rFonts w:ascii="Arial" w:hAnsi="Arial"/>
          <w:b/>
          <w:bCs/>
          <w:u w:val="single"/>
          <w:rtl/>
        </w:rPr>
        <w:t>פרטי המשרה</w:t>
      </w:r>
      <w:r>
        <w:rPr>
          <w:rFonts w:ascii="Arial" w:hAnsi="Arial"/>
          <w:b/>
          <w:bCs/>
          <w:rtl/>
        </w:rPr>
        <w:tab/>
      </w:r>
      <w:r>
        <w:rPr>
          <w:rFonts w:ascii="Arial" w:hAnsi="Arial"/>
          <w:b/>
          <w:bCs/>
          <w:rtl/>
        </w:rPr>
        <w:tab/>
      </w:r>
    </w:p>
    <w:p w:rsidR="00DF3080" w:rsidRDefault="00DF3080" w:rsidP="00DF3080">
      <w:pPr>
        <w:rPr>
          <w:rFonts w:ascii="Arial" w:hAnsi="Arial"/>
          <w:rtl/>
        </w:rPr>
      </w:pP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</w:p>
    <w:p w:rsidR="00DF3080" w:rsidRDefault="00DF3080" w:rsidP="00217472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b/>
          <w:bCs/>
          <w:u w:val="single"/>
          <w:rtl/>
        </w:rPr>
        <w:t>תואר התפקיד</w:t>
      </w:r>
      <w:r>
        <w:rPr>
          <w:rFonts w:ascii="Arial" w:hAnsi="Arial"/>
          <w:b/>
          <w:bCs/>
          <w:rtl/>
        </w:rPr>
        <w:t>:</w:t>
      </w:r>
      <w:r>
        <w:rPr>
          <w:rFonts w:ascii="Arial" w:hAnsi="Arial"/>
          <w:b/>
          <w:bCs/>
          <w:rtl/>
        </w:rPr>
        <w:tab/>
      </w:r>
      <w:r>
        <w:rPr>
          <w:rFonts w:ascii="Arial" w:hAnsi="Arial"/>
          <w:rtl/>
        </w:rPr>
        <w:t xml:space="preserve">חשמלאי/ת </w:t>
      </w:r>
    </w:p>
    <w:p w:rsidR="00DF3080" w:rsidRDefault="00DF3080" w:rsidP="00217472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b/>
          <w:bCs/>
          <w:u w:val="single"/>
          <w:rtl/>
        </w:rPr>
        <w:t>היקף המשרה</w:t>
      </w:r>
      <w:r>
        <w:rPr>
          <w:rFonts w:ascii="Arial" w:hAnsi="Arial"/>
          <w:b/>
          <w:bCs/>
          <w:rtl/>
        </w:rPr>
        <w:t>:</w:t>
      </w:r>
      <w:r>
        <w:rPr>
          <w:rFonts w:ascii="Arial" w:hAnsi="Arial"/>
          <w:b/>
          <w:bCs/>
          <w:rtl/>
        </w:rPr>
        <w:tab/>
      </w:r>
      <w:r>
        <w:rPr>
          <w:rFonts w:ascii="Arial" w:hAnsi="Arial"/>
          <w:rtl/>
        </w:rPr>
        <w:t>1.00</w:t>
      </w:r>
      <w:r>
        <w:rPr>
          <w:rFonts w:hint="cs"/>
          <w:rtl/>
        </w:rPr>
        <w:t xml:space="preserve"> </w:t>
      </w:r>
    </w:p>
    <w:p w:rsidR="00DF3080" w:rsidRDefault="00DF3080" w:rsidP="00E75FE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b/>
          <w:bCs/>
          <w:u w:val="single"/>
          <w:rtl/>
        </w:rPr>
        <w:t>היחידה</w:t>
      </w:r>
      <w:r>
        <w:rPr>
          <w:rFonts w:ascii="Arial" w:hAnsi="Arial"/>
          <w:b/>
          <w:bCs/>
          <w:rtl/>
        </w:rPr>
        <w:t xml:space="preserve">: </w:t>
      </w:r>
      <w:r w:rsidR="00E75FE3">
        <w:rPr>
          <w:rFonts w:ascii="Arial" w:hAnsi="Arial" w:hint="cs"/>
          <w:rtl/>
        </w:rPr>
        <w:t>תפעול</w:t>
      </w:r>
    </w:p>
    <w:p w:rsidR="00DF3080" w:rsidRDefault="00DF3080" w:rsidP="00E75FE3">
      <w:pPr>
        <w:spacing w:line="360" w:lineRule="auto"/>
        <w:rPr>
          <w:rFonts w:ascii="Arial" w:hAnsi="Arial"/>
          <w:rtl/>
        </w:rPr>
      </w:pPr>
      <w:r w:rsidRPr="00E75FE3">
        <w:rPr>
          <w:rFonts w:ascii="Arial" w:hAnsi="Arial"/>
          <w:b/>
          <w:bCs/>
          <w:rtl/>
        </w:rPr>
        <w:t>כפיפות</w:t>
      </w:r>
      <w:r w:rsidR="00E75FE3">
        <w:rPr>
          <w:rFonts w:ascii="Arial" w:hAnsi="Arial" w:hint="cs"/>
          <w:b/>
          <w:bCs/>
          <w:rtl/>
        </w:rPr>
        <w:t xml:space="preserve">: </w:t>
      </w:r>
      <w:r w:rsidRPr="00E75FE3">
        <w:rPr>
          <w:rFonts w:ascii="Arial" w:hAnsi="Arial"/>
          <w:rtl/>
        </w:rPr>
        <w:t>מנהל</w:t>
      </w:r>
      <w:r>
        <w:rPr>
          <w:rFonts w:ascii="Arial" w:hAnsi="Arial"/>
          <w:rtl/>
        </w:rPr>
        <w:t xml:space="preserve"> מחלקת החשמל.</w:t>
      </w:r>
    </w:p>
    <w:p w:rsidR="00217472" w:rsidRPr="00217472" w:rsidRDefault="00217472" w:rsidP="00217472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217472">
        <w:rPr>
          <w:rFonts w:ascii="Arial" w:hAnsi="Arial"/>
          <w:b/>
          <w:bCs/>
          <w:u w:val="single"/>
          <w:rtl/>
        </w:rPr>
        <w:t>דירוג</w:t>
      </w:r>
      <w:r w:rsidRPr="00217472">
        <w:rPr>
          <w:rFonts w:ascii="Arial" w:hAnsi="Arial"/>
          <w:b/>
          <w:bCs/>
          <w:rtl/>
        </w:rPr>
        <w:t>:</w:t>
      </w:r>
      <w:r w:rsidRPr="00217472">
        <w:rPr>
          <w:rFonts w:ascii="Arial" w:hAnsi="Arial"/>
          <w:rtl/>
        </w:rPr>
        <w:t xml:space="preserve"> הנדסאים/</w:t>
      </w:r>
      <w:r w:rsidRPr="00217472">
        <w:rPr>
          <w:rFonts w:ascii="Arial" w:hAnsi="Arial" w:hint="cs"/>
          <w:rtl/>
        </w:rPr>
        <w:t xml:space="preserve"> טכנאים/ </w:t>
      </w:r>
      <w:r w:rsidRPr="00217472">
        <w:rPr>
          <w:rFonts w:ascii="Arial" w:hAnsi="Arial"/>
          <w:rtl/>
        </w:rPr>
        <w:t xml:space="preserve"> מנהלי</w:t>
      </w:r>
    </w:p>
    <w:p w:rsidR="00217472" w:rsidRPr="00217472" w:rsidRDefault="00217472" w:rsidP="00E75FE3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217472">
        <w:rPr>
          <w:rFonts w:ascii="Arial" w:hAnsi="Arial"/>
          <w:b/>
          <w:bCs/>
          <w:u w:val="single"/>
          <w:rtl/>
        </w:rPr>
        <w:t xml:space="preserve">דרגה: </w:t>
      </w:r>
      <w:r w:rsidRPr="00217472">
        <w:rPr>
          <w:rFonts w:ascii="Arial" w:hAnsi="Arial"/>
          <w:rtl/>
        </w:rPr>
        <w:t xml:space="preserve">   3</w:t>
      </w:r>
      <w:r w:rsidR="00E75FE3">
        <w:rPr>
          <w:rFonts w:ascii="Arial" w:hAnsi="Arial" w:hint="cs"/>
          <w:rtl/>
        </w:rPr>
        <w:t>9</w:t>
      </w:r>
      <w:r w:rsidRPr="00217472">
        <w:rPr>
          <w:rFonts w:ascii="Arial" w:hAnsi="Arial"/>
          <w:rtl/>
        </w:rPr>
        <w:t>-3</w:t>
      </w:r>
      <w:r w:rsidR="00E75FE3">
        <w:rPr>
          <w:rFonts w:ascii="Arial" w:hAnsi="Arial" w:hint="cs"/>
          <w:rtl/>
        </w:rPr>
        <w:t>6</w:t>
      </w:r>
      <w:r w:rsidRPr="00217472">
        <w:rPr>
          <w:rFonts w:ascii="Arial" w:hAnsi="Arial"/>
          <w:rtl/>
        </w:rPr>
        <w:t>/  9-6 בהתאמה.</w:t>
      </w:r>
    </w:p>
    <w:p w:rsidR="00DF3080" w:rsidRDefault="00217472" w:rsidP="00C80030">
      <w:pPr>
        <w:spacing w:line="360" w:lineRule="auto"/>
        <w:rPr>
          <w:rFonts w:ascii="Arial" w:hAnsi="Arial"/>
          <w:rtl/>
        </w:rPr>
      </w:pPr>
      <w:r w:rsidRPr="00217472">
        <w:rPr>
          <w:rFonts w:ascii="Arial" w:hAnsi="Arial"/>
          <w:b/>
          <w:bCs/>
          <w:u w:val="single"/>
          <w:rtl/>
        </w:rPr>
        <w:t>תקופת ניסיון</w:t>
      </w:r>
      <w:r w:rsidRPr="00C80030">
        <w:rPr>
          <w:rFonts w:ascii="Arial" w:hAnsi="Arial"/>
          <w:b/>
          <w:bCs/>
          <w:rtl/>
        </w:rPr>
        <w:t xml:space="preserve">: </w:t>
      </w:r>
      <w:r w:rsidRPr="00C80030">
        <w:rPr>
          <w:rFonts w:ascii="Arial" w:hAnsi="Arial" w:hint="cs"/>
          <w:rtl/>
        </w:rPr>
        <w:t>שנתיים.</w:t>
      </w:r>
    </w:p>
    <w:p w:rsidR="00C80030" w:rsidRDefault="00C80030" w:rsidP="00C80030">
      <w:pPr>
        <w:spacing w:line="360" w:lineRule="auto"/>
        <w:rPr>
          <w:rFonts w:ascii="Arial" w:hAnsi="Arial"/>
          <w:rtl/>
        </w:rPr>
      </w:pPr>
    </w:p>
    <w:p w:rsidR="00DF3080" w:rsidRDefault="00DF3080" w:rsidP="00DF3080">
      <w:pPr>
        <w:ind w:left="947" w:hanging="947"/>
        <w:rPr>
          <w:rFonts w:ascii="Arial" w:hAnsi="Arial"/>
          <w:rtl/>
        </w:rPr>
      </w:pPr>
      <w:r>
        <w:rPr>
          <w:rFonts w:ascii="Arial" w:hAnsi="Arial"/>
          <w:b/>
          <w:bCs/>
          <w:u w:val="single"/>
          <w:rtl/>
        </w:rPr>
        <w:t>כללי</w:t>
      </w:r>
      <w:r>
        <w:rPr>
          <w:rFonts w:ascii="Arial" w:hAnsi="Arial"/>
          <w:b/>
          <w:bCs/>
          <w:rtl/>
        </w:rPr>
        <w:t>:</w:t>
      </w:r>
      <w:r>
        <w:rPr>
          <w:rFonts w:ascii="Arial" w:hAnsi="Arial"/>
          <w:b/>
          <w:bCs/>
          <w:rtl/>
        </w:rPr>
        <w:tab/>
      </w:r>
      <w:r>
        <w:rPr>
          <w:rFonts w:ascii="Arial" w:hAnsi="Arial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DF3080" w:rsidRDefault="00DF3080" w:rsidP="00DF3080">
      <w:pPr>
        <w:ind w:left="947" w:hanging="947"/>
        <w:rPr>
          <w:rFonts w:ascii="Arial" w:hAnsi="Arial"/>
          <w:rtl/>
        </w:rPr>
      </w:pPr>
      <w:r>
        <w:rPr>
          <w:rFonts w:ascii="Arial" w:hAnsi="Arial"/>
          <w:rtl/>
        </w:rPr>
        <w:tab/>
        <w:t>המועמד מתחייב שלא לעסוק ולא לטפל בכל עניין שיש בו משום ניגוד עניינים לתפקידו/ה כפקח/</w:t>
      </w:r>
      <w:proofErr w:type="spellStart"/>
      <w:r>
        <w:rPr>
          <w:rFonts w:ascii="Arial" w:hAnsi="Arial"/>
          <w:rtl/>
        </w:rPr>
        <w:t>ית</w:t>
      </w:r>
      <w:proofErr w:type="spellEnd"/>
      <w:r>
        <w:rPr>
          <w:rFonts w:ascii="Arial" w:hAnsi="Arial"/>
          <w:rtl/>
        </w:rPr>
        <w:t xml:space="preserve"> בנייה בעירייה ו/או כעובד של עיריית רמת השרון.</w:t>
      </w:r>
    </w:p>
    <w:p w:rsidR="00DF3080" w:rsidRDefault="00DF3080" w:rsidP="00DF3080">
      <w:pPr>
        <w:ind w:left="947"/>
        <w:rPr>
          <w:rFonts w:ascii="Arial" w:hAnsi="Arial"/>
          <w:rtl/>
        </w:rPr>
      </w:pPr>
      <w:r>
        <w:rPr>
          <w:rFonts w:ascii="Arial" w:hAnsi="Arial"/>
          <w:rtl/>
        </w:rPr>
        <w:t>הוראות מכרז זה יהוו חלק בלתי נפרד מן ההתקשרות בין המועמד/ת לבין עיריית רמת השרון.</w:t>
      </w:r>
    </w:p>
    <w:p w:rsidR="00DF3080" w:rsidRDefault="00DF3080" w:rsidP="00DF3080">
      <w:pPr>
        <w:spacing w:line="360" w:lineRule="auto"/>
        <w:ind w:left="947"/>
        <w:rPr>
          <w:rFonts w:ascii="Arial" w:hAnsi="Arial"/>
          <w:rtl/>
        </w:rPr>
      </w:pPr>
    </w:p>
    <w:p w:rsidR="00DF3080" w:rsidRDefault="00DF3080" w:rsidP="00DF3080">
      <w:pPr>
        <w:spacing w:line="480" w:lineRule="auto"/>
        <w:ind w:left="947" w:hanging="947"/>
        <w:rPr>
          <w:rFonts w:ascii="Arial" w:hAnsi="Arial"/>
          <w:b/>
          <w:bCs/>
          <w:u w:val="single"/>
          <w:rtl/>
        </w:rPr>
      </w:pPr>
      <w:r>
        <w:rPr>
          <w:rFonts w:ascii="Arial" w:hAnsi="Arial"/>
          <w:b/>
          <w:bCs/>
          <w:rtl/>
        </w:rPr>
        <w:t xml:space="preserve">ג. </w:t>
      </w:r>
      <w:r>
        <w:rPr>
          <w:rFonts w:ascii="Arial" w:hAnsi="Arial"/>
          <w:b/>
          <w:bCs/>
          <w:u w:val="single"/>
          <w:rtl/>
        </w:rPr>
        <w:t>תיאור התפקיד</w:t>
      </w:r>
    </w:p>
    <w:p w:rsidR="00DF3080" w:rsidRPr="00217472" w:rsidRDefault="00DF3080" w:rsidP="00E75FE3">
      <w:pPr>
        <w:pStyle w:val="af"/>
        <w:numPr>
          <w:ilvl w:val="0"/>
          <w:numId w:val="33"/>
        </w:numPr>
        <w:spacing w:line="360" w:lineRule="auto"/>
        <w:rPr>
          <w:rFonts w:ascii="Arial" w:hAnsi="Arial"/>
          <w:rtl/>
        </w:rPr>
      </w:pPr>
      <w:r w:rsidRPr="00217472">
        <w:rPr>
          <w:rFonts w:ascii="Arial" w:hAnsi="Arial"/>
          <w:rtl/>
        </w:rPr>
        <w:t xml:space="preserve">תחזוקת מערכות החשמל </w:t>
      </w:r>
      <w:r w:rsidR="00E75FE3">
        <w:rPr>
          <w:rFonts w:ascii="Arial" w:hAnsi="Arial" w:hint="cs"/>
          <w:rtl/>
        </w:rPr>
        <w:t>במוסדות</w:t>
      </w:r>
      <w:r w:rsidR="00A23DF9">
        <w:rPr>
          <w:rFonts w:ascii="Arial" w:hAnsi="Arial" w:hint="cs"/>
          <w:rtl/>
        </w:rPr>
        <w:t xml:space="preserve"> העירייה </w:t>
      </w:r>
      <w:r w:rsidR="00DD01D9">
        <w:rPr>
          <w:rFonts w:ascii="Arial" w:hAnsi="Arial" w:hint="cs"/>
          <w:rtl/>
        </w:rPr>
        <w:t xml:space="preserve">ובמוסדות החינוך </w:t>
      </w:r>
      <w:r w:rsidRPr="00217472">
        <w:rPr>
          <w:rFonts w:ascii="Arial" w:hAnsi="Arial"/>
          <w:rtl/>
        </w:rPr>
        <w:t>ובכלל זה: תכנון ו/או סיוע בהכנת תכנית תחזוקת מערכות החשמל.</w:t>
      </w:r>
    </w:p>
    <w:p w:rsidR="00DF3080" w:rsidRPr="00217472" w:rsidRDefault="00DF3080" w:rsidP="00217472">
      <w:pPr>
        <w:pStyle w:val="af"/>
        <w:numPr>
          <w:ilvl w:val="0"/>
          <w:numId w:val="33"/>
        </w:numPr>
        <w:spacing w:line="360" w:lineRule="auto"/>
        <w:rPr>
          <w:rFonts w:ascii="Arial" w:hAnsi="Arial"/>
          <w:rtl/>
        </w:rPr>
      </w:pPr>
      <w:r w:rsidRPr="00217472">
        <w:rPr>
          <w:rFonts w:ascii="Arial" w:hAnsi="Arial"/>
          <w:rtl/>
        </w:rPr>
        <w:t>ביצוע עבודות תחזוקת חשמל.</w:t>
      </w:r>
    </w:p>
    <w:p w:rsidR="00217472" w:rsidRDefault="00217472" w:rsidP="00217472">
      <w:pPr>
        <w:pStyle w:val="af"/>
        <w:numPr>
          <w:ilvl w:val="0"/>
          <w:numId w:val="33"/>
        </w:numPr>
        <w:spacing w:line="360" w:lineRule="auto"/>
        <w:rPr>
          <w:rFonts w:ascii="Arial" w:hAnsi="Arial"/>
        </w:rPr>
      </w:pPr>
      <w:r>
        <w:rPr>
          <w:rFonts w:ascii="Arial" w:hAnsi="Arial" w:hint="cs"/>
          <w:rtl/>
        </w:rPr>
        <w:t>ב</w:t>
      </w:r>
      <w:r w:rsidRPr="00217472">
        <w:rPr>
          <w:rFonts w:ascii="Arial" w:hAnsi="Arial"/>
          <w:rtl/>
        </w:rPr>
        <w:t>יצוע עבודות תחזוקה ומנע של רשות המאור ברשות המקומית</w:t>
      </w:r>
      <w:r w:rsidRPr="00217472">
        <w:rPr>
          <w:rFonts w:ascii="Arial" w:hAnsi="Arial"/>
        </w:rPr>
        <w:t>.</w:t>
      </w:r>
    </w:p>
    <w:p w:rsidR="00217472" w:rsidRDefault="00217472" w:rsidP="00217472">
      <w:pPr>
        <w:pStyle w:val="af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217472">
        <w:rPr>
          <w:rFonts w:ascii="Arial" w:hAnsi="Arial"/>
        </w:rPr>
        <w:t> </w:t>
      </w:r>
      <w:r w:rsidRPr="00217472">
        <w:rPr>
          <w:rFonts w:ascii="Arial" w:hAnsi="Arial"/>
          <w:rtl/>
        </w:rPr>
        <w:t xml:space="preserve">טיפול ומענה לתקלות חשמל </w:t>
      </w:r>
      <w:proofErr w:type="spellStart"/>
      <w:r w:rsidRPr="00217472">
        <w:rPr>
          <w:rFonts w:ascii="Arial" w:hAnsi="Arial"/>
          <w:rtl/>
        </w:rPr>
        <w:t>במוס"ח</w:t>
      </w:r>
      <w:proofErr w:type="spellEnd"/>
      <w:r w:rsidRPr="00217472">
        <w:rPr>
          <w:rFonts w:ascii="Arial" w:hAnsi="Arial"/>
          <w:rtl/>
        </w:rPr>
        <w:t xml:space="preserve"> ובמוסדות העירייה</w:t>
      </w:r>
      <w:r w:rsidRPr="00217472">
        <w:rPr>
          <w:rFonts w:ascii="Arial" w:hAnsi="Arial"/>
        </w:rPr>
        <w:t>.</w:t>
      </w:r>
    </w:p>
    <w:p w:rsidR="00217472" w:rsidRDefault="00217472" w:rsidP="00217472">
      <w:pPr>
        <w:pStyle w:val="af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217472">
        <w:rPr>
          <w:rFonts w:ascii="Arial" w:hAnsi="Arial"/>
          <w:rtl/>
        </w:rPr>
        <w:t>מטלות שוטפות בהתאם להנחיית הממונים.</w:t>
      </w:r>
    </w:p>
    <w:p w:rsidR="00DF3080" w:rsidRPr="00217472" w:rsidRDefault="00217472" w:rsidP="00217472">
      <w:pPr>
        <w:spacing w:line="360" w:lineRule="auto"/>
        <w:rPr>
          <w:rFonts w:ascii="Arial" w:hAnsi="Arial"/>
          <w:rtl/>
        </w:rPr>
      </w:pPr>
      <w:r w:rsidRPr="00217472">
        <w:rPr>
          <w:rFonts w:ascii="Arial" w:hAnsi="Arial"/>
        </w:rPr>
        <w:br/>
      </w:r>
      <w:r w:rsidR="00DF3080" w:rsidRPr="00217472">
        <w:rPr>
          <w:rFonts w:ascii="Arial" w:hAnsi="Arial"/>
          <w:b/>
          <w:bCs/>
          <w:rtl/>
        </w:rPr>
        <w:t xml:space="preserve">ד.  </w:t>
      </w:r>
      <w:r w:rsidR="00DF3080" w:rsidRPr="00217472">
        <w:rPr>
          <w:rFonts w:ascii="Arial" w:hAnsi="Arial"/>
          <w:b/>
          <w:bCs/>
          <w:u w:val="single"/>
          <w:rtl/>
        </w:rPr>
        <w:t>דרישות התפקיד</w:t>
      </w:r>
    </w:p>
    <w:p w:rsidR="00DF3080" w:rsidRDefault="00DF3080" w:rsidP="00DF3080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b/>
          <w:bCs/>
          <w:rtl/>
        </w:rPr>
        <w:t xml:space="preserve">      </w:t>
      </w:r>
      <w:r>
        <w:rPr>
          <w:rFonts w:ascii="Arial" w:hAnsi="Arial"/>
          <w:b/>
          <w:bCs/>
          <w:u w:val="single"/>
          <w:rtl/>
        </w:rPr>
        <w:t>השכלה</w:t>
      </w:r>
      <w:r>
        <w:rPr>
          <w:rFonts w:ascii="Arial" w:hAnsi="Arial"/>
          <w:rtl/>
        </w:rPr>
        <w:t>:</w:t>
      </w:r>
    </w:p>
    <w:p w:rsidR="00DF3080" w:rsidRDefault="00DF3080" w:rsidP="00DF3080">
      <w:pPr>
        <w:numPr>
          <w:ilvl w:val="0"/>
          <w:numId w:val="32"/>
        </w:num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השכלה תיכונית</w:t>
      </w:r>
      <w:r w:rsidR="00E75FE3">
        <w:rPr>
          <w:rFonts w:ascii="Arial" w:hAnsi="Arial" w:hint="cs"/>
          <w:rtl/>
        </w:rPr>
        <w:t xml:space="preserve"> חלקית לפחות</w:t>
      </w:r>
      <w:r>
        <w:rPr>
          <w:rFonts w:ascii="Arial" w:hAnsi="Arial"/>
          <w:rtl/>
        </w:rPr>
        <w:t>;</w:t>
      </w:r>
    </w:p>
    <w:p w:rsidR="00DF3080" w:rsidRDefault="00DF3080" w:rsidP="00DF3080">
      <w:pPr>
        <w:numPr>
          <w:ilvl w:val="0"/>
          <w:numId w:val="32"/>
        </w:numPr>
        <w:spacing w:line="360" w:lineRule="auto"/>
        <w:rPr>
          <w:rFonts w:ascii="Arial" w:hAnsi="Arial"/>
        </w:rPr>
      </w:pPr>
      <w:r>
        <w:rPr>
          <w:rFonts w:ascii="Arial" w:hAnsi="Arial"/>
          <w:rtl/>
        </w:rPr>
        <w:t>רישיון מקצועי- חשמלאי מוסמך</w:t>
      </w:r>
      <w:r w:rsidR="00A23DF9">
        <w:rPr>
          <w:rFonts w:ascii="Arial" w:hAnsi="Arial" w:hint="cs"/>
          <w:rtl/>
        </w:rPr>
        <w:t xml:space="preserve"> ממוסד מוכר</w:t>
      </w:r>
      <w:r>
        <w:rPr>
          <w:rFonts w:ascii="Arial" w:hAnsi="Arial"/>
          <w:rtl/>
        </w:rPr>
        <w:t>.</w:t>
      </w:r>
    </w:p>
    <w:p w:rsidR="00DF3080" w:rsidRDefault="00DF3080" w:rsidP="00DF3080">
      <w:pPr>
        <w:numPr>
          <w:ilvl w:val="0"/>
          <w:numId w:val="32"/>
        </w:numPr>
        <w:spacing w:line="360" w:lineRule="auto"/>
        <w:rPr>
          <w:rFonts w:ascii="Arial" w:hAnsi="Arial"/>
        </w:rPr>
      </w:pPr>
      <w:r>
        <w:rPr>
          <w:rFonts w:ascii="Arial" w:hAnsi="Arial"/>
          <w:rtl/>
        </w:rPr>
        <w:t>עדיפות ללימודים משלימים והשתלמויות מקצועיות.</w:t>
      </w:r>
    </w:p>
    <w:p w:rsidR="00DF3080" w:rsidRDefault="00DF3080" w:rsidP="00DF3080">
      <w:pPr>
        <w:spacing w:line="360" w:lineRule="auto"/>
        <w:ind w:left="675"/>
        <w:rPr>
          <w:rFonts w:ascii="Arial" w:hAnsi="Arial"/>
          <w:rtl/>
        </w:rPr>
      </w:pPr>
    </w:p>
    <w:p w:rsidR="00217472" w:rsidRDefault="00217472" w:rsidP="00DF3080">
      <w:pPr>
        <w:spacing w:line="360" w:lineRule="auto"/>
        <w:ind w:left="675"/>
        <w:rPr>
          <w:rFonts w:ascii="Arial" w:hAnsi="Arial"/>
          <w:rtl/>
        </w:rPr>
      </w:pPr>
    </w:p>
    <w:p w:rsidR="00217472" w:rsidRDefault="00217472" w:rsidP="00DF3080">
      <w:pPr>
        <w:spacing w:line="360" w:lineRule="auto"/>
        <w:ind w:left="675"/>
        <w:rPr>
          <w:rFonts w:ascii="Arial" w:hAnsi="Arial"/>
        </w:rPr>
      </w:pPr>
    </w:p>
    <w:p w:rsidR="00217472" w:rsidRDefault="00217472" w:rsidP="00DF3080">
      <w:pPr>
        <w:spacing w:line="360" w:lineRule="auto"/>
        <w:ind w:firstLine="315"/>
        <w:rPr>
          <w:rFonts w:ascii="Arial" w:hAnsi="Arial"/>
          <w:b/>
          <w:bCs/>
          <w:u w:val="single"/>
          <w:rtl/>
        </w:rPr>
      </w:pPr>
    </w:p>
    <w:p w:rsidR="00E75FE3" w:rsidRDefault="00E75FE3" w:rsidP="00DF3080">
      <w:pPr>
        <w:spacing w:line="360" w:lineRule="auto"/>
        <w:ind w:firstLine="315"/>
        <w:rPr>
          <w:rFonts w:ascii="Arial" w:hAnsi="Arial"/>
          <w:b/>
          <w:bCs/>
          <w:u w:val="single"/>
          <w:rtl/>
        </w:rPr>
      </w:pPr>
    </w:p>
    <w:p w:rsidR="00DF3080" w:rsidRDefault="00217472" w:rsidP="00DF3080">
      <w:pPr>
        <w:spacing w:line="360" w:lineRule="auto"/>
        <w:ind w:firstLine="315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u w:val="single"/>
          <w:rtl/>
        </w:rPr>
        <w:t>דרישות מיוחדות</w:t>
      </w:r>
      <w:r w:rsidR="00DF3080">
        <w:rPr>
          <w:rFonts w:ascii="Arial" w:hAnsi="Arial"/>
          <w:b/>
          <w:bCs/>
          <w:rtl/>
        </w:rPr>
        <w:t>:</w:t>
      </w:r>
    </w:p>
    <w:p w:rsidR="00DF3080" w:rsidRDefault="00DF3080" w:rsidP="00DF3080">
      <w:pPr>
        <w:numPr>
          <w:ilvl w:val="0"/>
          <w:numId w:val="32"/>
        </w:numPr>
        <w:spacing w:line="360" w:lineRule="auto"/>
        <w:rPr>
          <w:rFonts w:ascii="Arial" w:hAnsi="Arial"/>
        </w:rPr>
      </w:pPr>
      <w:r>
        <w:rPr>
          <w:rFonts w:ascii="Arial" w:hAnsi="Arial"/>
          <w:rtl/>
        </w:rPr>
        <w:t>אישור משטרה על העדר עברות מין.</w:t>
      </w:r>
    </w:p>
    <w:p w:rsidR="00DF3080" w:rsidRDefault="00217472" w:rsidP="00217472">
      <w:pPr>
        <w:numPr>
          <w:ilvl w:val="0"/>
          <w:numId w:val="32"/>
        </w:numPr>
        <w:spacing w:line="360" w:lineRule="auto"/>
        <w:rPr>
          <w:rFonts w:ascii="Arial" w:hAnsi="Arial"/>
          <w:b/>
          <w:bCs/>
          <w:u w:val="single"/>
          <w:rtl/>
        </w:rPr>
      </w:pPr>
      <w:r w:rsidRPr="00217472">
        <w:rPr>
          <w:rFonts w:ascii="Arial" w:hAnsi="Arial"/>
          <w:rtl/>
        </w:rPr>
        <w:t xml:space="preserve">נכונות לעבודה לא שגרתית ומחוץ לשעות העבודה הרגילות </w:t>
      </w:r>
      <w:r>
        <w:rPr>
          <w:rFonts w:ascii="Arial" w:hAnsi="Arial" w:hint="cs"/>
          <w:rtl/>
        </w:rPr>
        <w:t>בהתאם לצורך.</w:t>
      </w:r>
    </w:p>
    <w:p w:rsidR="00DF3080" w:rsidRDefault="00DF3080" w:rsidP="00DF3080">
      <w:pPr>
        <w:spacing w:line="360" w:lineRule="auto"/>
        <w:ind w:left="315"/>
        <w:rPr>
          <w:rFonts w:ascii="Arial" w:hAnsi="Arial"/>
          <w:b/>
          <w:bCs/>
          <w:u w:val="single"/>
        </w:rPr>
      </w:pPr>
    </w:p>
    <w:p w:rsidR="00DF3080" w:rsidRDefault="00DF3080" w:rsidP="00DF3080">
      <w:pPr>
        <w:spacing w:line="360" w:lineRule="auto"/>
        <w:ind w:left="315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u w:val="single"/>
          <w:rtl/>
        </w:rPr>
        <w:t>ניסיון מקצועי</w:t>
      </w:r>
      <w:r>
        <w:rPr>
          <w:rFonts w:ascii="Arial" w:hAnsi="Arial"/>
          <w:b/>
          <w:bCs/>
          <w:rtl/>
        </w:rPr>
        <w:t>:</w:t>
      </w:r>
    </w:p>
    <w:p w:rsidR="00DF3080" w:rsidRDefault="00DF3080" w:rsidP="00DF3080">
      <w:pPr>
        <w:spacing w:line="360" w:lineRule="auto"/>
        <w:ind w:left="315"/>
        <w:rPr>
          <w:rFonts w:ascii="Arial" w:hAnsi="Arial"/>
          <w:rtl/>
        </w:rPr>
      </w:pPr>
      <w:r>
        <w:rPr>
          <w:rFonts w:ascii="Arial" w:hAnsi="Arial"/>
          <w:rtl/>
        </w:rPr>
        <w:t>ניסיון מקצועי מוכח ומוצלח של שנתיים לפחות כחשמלאי/ת .</w:t>
      </w:r>
    </w:p>
    <w:p w:rsidR="00DF3080" w:rsidRDefault="00DF3080" w:rsidP="00DF3080">
      <w:pPr>
        <w:spacing w:line="360" w:lineRule="auto"/>
        <w:ind w:left="315" w:firstLine="75"/>
        <w:rPr>
          <w:rFonts w:ascii="Arial" w:hAnsi="Arial"/>
          <w:rtl/>
        </w:rPr>
      </w:pPr>
    </w:p>
    <w:p w:rsidR="00DF3080" w:rsidRDefault="00DF3080" w:rsidP="00DF3080">
      <w:pPr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      </w:t>
      </w:r>
      <w:r>
        <w:rPr>
          <w:rFonts w:ascii="Arial" w:hAnsi="Arial"/>
          <w:b/>
          <w:bCs/>
          <w:u w:val="single"/>
          <w:rtl/>
        </w:rPr>
        <w:t>כישורים אישיים</w:t>
      </w:r>
      <w:r>
        <w:rPr>
          <w:rFonts w:ascii="Arial" w:hAnsi="Arial"/>
          <w:b/>
          <w:bCs/>
          <w:rtl/>
        </w:rPr>
        <w:t>:</w:t>
      </w:r>
    </w:p>
    <w:p w:rsidR="00DF3080" w:rsidRDefault="00DF3080" w:rsidP="00DF3080">
      <w:pPr>
        <w:rPr>
          <w:rFonts w:ascii="Arial" w:hAnsi="Arial"/>
          <w:rtl/>
        </w:rPr>
      </w:pPr>
      <w:r>
        <w:rPr>
          <w:rFonts w:ascii="Arial" w:hAnsi="Arial"/>
          <w:rtl/>
        </w:rPr>
        <w:t xml:space="preserve">      אמינות ומהימנות אישית, קפדנות ודייקנות בביצוע, ערנות ודריכות, הבנה ותפיסה, </w:t>
      </w:r>
    </w:p>
    <w:p w:rsidR="00DF3080" w:rsidRDefault="00DF3080" w:rsidP="00DF3080">
      <w:pPr>
        <w:rPr>
          <w:rFonts w:ascii="Arial" w:hAnsi="Arial"/>
          <w:rtl/>
        </w:rPr>
      </w:pPr>
      <w:r>
        <w:rPr>
          <w:rFonts w:ascii="Arial" w:hAnsi="Arial"/>
          <w:rtl/>
        </w:rPr>
        <w:t xml:space="preserve">      מיומנות טכנית ותפיסה מכאנית, יכולת ארגון ותכנון, יכולת תיאום, פיקוח ובקרה.</w:t>
      </w:r>
    </w:p>
    <w:p w:rsidR="00DF3080" w:rsidRDefault="00DF3080" w:rsidP="00DF3080">
      <w:pPr>
        <w:rPr>
          <w:rFonts w:ascii="Arial" w:hAnsi="Arial"/>
          <w:rtl/>
        </w:rPr>
      </w:pPr>
    </w:p>
    <w:p w:rsidR="00DF3080" w:rsidRDefault="00DF3080" w:rsidP="00DF3080">
      <w:pPr>
        <w:rPr>
          <w:rFonts w:ascii="Arial" w:hAnsi="Arial"/>
          <w:rtl/>
        </w:rPr>
      </w:pPr>
    </w:p>
    <w:p w:rsidR="00DF3080" w:rsidRDefault="00DF3080" w:rsidP="00DF3080">
      <w:pPr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יובהר, כי כל הדרישות המפורטות לעיל הינן דרישות הסף לשם השתתפות במכרז. ועדת המכרזים רשאית לשקול כחלק משיקוליה, דרישות העולות על האמור לעיל, לרבות, תארים אקדמאים נוספים ו/או מתקדמים, ניסיון מיוחד, וותק בתחום וכיו"ב.</w:t>
      </w:r>
    </w:p>
    <w:p w:rsidR="00DF3080" w:rsidRDefault="00DF3080" w:rsidP="00DF3080">
      <w:pPr>
        <w:spacing w:line="360" w:lineRule="auto"/>
        <w:rPr>
          <w:rFonts w:ascii="Arial" w:hAnsi="Arial"/>
          <w:b/>
          <w:bCs/>
          <w:rtl/>
        </w:rPr>
      </w:pPr>
    </w:p>
    <w:p w:rsidR="00DF3080" w:rsidRDefault="00DF3080" w:rsidP="00DF3080">
      <w:pPr>
        <w:spacing w:line="360" w:lineRule="auto"/>
        <w:rPr>
          <w:rFonts w:ascii="Arial" w:hAnsi="Arial"/>
          <w:b/>
          <w:bCs/>
          <w:rtl/>
        </w:rPr>
      </w:pPr>
    </w:p>
    <w:p w:rsidR="00DF3080" w:rsidRDefault="00DF3080" w:rsidP="00DF3080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/>
          <w:b/>
          <w:bCs/>
          <w:rtl/>
        </w:rPr>
        <w:t xml:space="preserve">ה. </w:t>
      </w:r>
      <w:r>
        <w:rPr>
          <w:rFonts w:ascii="Arial" w:hAnsi="Arial"/>
          <w:b/>
          <w:bCs/>
          <w:u w:val="single"/>
          <w:rtl/>
        </w:rPr>
        <w:t>הליכי המכרז</w:t>
      </w:r>
    </w:p>
    <w:p w:rsidR="00DF3080" w:rsidRDefault="00DF3080" w:rsidP="00DF3080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1.</w:t>
      </w:r>
      <w:r>
        <w:rPr>
          <w:rFonts w:ascii="Arial" w:hAnsi="Arial"/>
          <w:rtl/>
        </w:rPr>
        <w:tab/>
        <w:t>המכרז יתקיים בפני ועדת המכרזים.</w:t>
      </w:r>
    </w:p>
    <w:p w:rsidR="00DF3080" w:rsidRDefault="00DF3080" w:rsidP="00DF3080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2.</w:t>
      </w:r>
      <w:r>
        <w:rPr>
          <w:rFonts w:ascii="Arial" w:hAnsi="Arial"/>
          <w:rtl/>
        </w:rPr>
        <w:tab/>
        <w:t>את ההצעות יש להגיש בהתאם למפורט לעיל.</w:t>
      </w:r>
    </w:p>
    <w:p w:rsidR="00DF3080" w:rsidRDefault="00DF3080" w:rsidP="00DF3080">
      <w:pPr>
        <w:spacing w:line="360" w:lineRule="auto"/>
        <w:ind w:left="567" w:hanging="567"/>
        <w:rPr>
          <w:rFonts w:ascii="Arial" w:hAnsi="Arial"/>
          <w:rtl/>
        </w:rPr>
      </w:pPr>
      <w:r>
        <w:rPr>
          <w:rFonts w:ascii="Arial" w:hAnsi="Arial"/>
          <w:rtl/>
        </w:rPr>
        <w:t>3.</w:t>
      </w:r>
      <w:r>
        <w:rPr>
          <w:rFonts w:ascii="Arial" w:hAnsi="Arial"/>
          <w:rtl/>
        </w:rPr>
        <w:tab/>
        <w:t>ועדת המכרזים שומרת על זכותה לדחות הצעות של מועמדים אשר אינן עומדות בתנאי מכרז זה, וכן, לראיין באופן אישי את המועמדים.</w:t>
      </w:r>
    </w:p>
    <w:p w:rsidR="00DF3080" w:rsidRDefault="00DF3080" w:rsidP="00DF3080">
      <w:pPr>
        <w:spacing w:line="360" w:lineRule="auto"/>
        <w:ind w:left="567" w:hanging="567"/>
        <w:rPr>
          <w:rFonts w:ascii="Arial" w:hAnsi="Arial"/>
          <w:rtl/>
        </w:rPr>
      </w:pPr>
      <w:r>
        <w:rPr>
          <w:rFonts w:ascii="Arial" w:hAnsi="Arial"/>
          <w:rtl/>
        </w:rPr>
        <w:t>4.</w:t>
      </w:r>
      <w:r>
        <w:rPr>
          <w:rFonts w:ascii="Arial" w:hAnsi="Arial"/>
          <w:rtl/>
        </w:rPr>
        <w:tab/>
        <w:t>ועדת המכרזים שומרת על זכותה לדרוש מן המועמדים, לעבור מבחני התאמה, זאת בהתאם לשיקול דעתה של ועדת המכרזים.</w:t>
      </w:r>
    </w:p>
    <w:p w:rsidR="00DF3080" w:rsidRDefault="00DF3080" w:rsidP="00DF3080">
      <w:pPr>
        <w:spacing w:line="360" w:lineRule="auto"/>
        <w:rPr>
          <w:rFonts w:ascii="Arial" w:hAnsi="Arial"/>
          <w:rtl/>
        </w:rPr>
      </w:pPr>
    </w:p>
    <w:p w:rsidR="00DF3080" w:rsidRDefault="00DF3080" w:rsidP="00DF3080">
      <w:pPr>
        <w:spacing w:line="360" w:lineRule="auto"/>
        <w:rPr>
          <w:rFonts w:ascii="Arial" w:hAnsi="Arial"/>
          <w:rtl/>
        </w:rPr>
      </w:pPr>
    </w:p>
    <w:p w:rsidR="00E75FE3" w:rsidRDefault="00E75FE3" w:rsidP="00DF3080">
      <w:pPr>
        <w:spacing w:line="360" w:lineRule="auto"/>
        <w:rPr>
          <w:rFonts w:ascii="Arial" w:hAnsi="Arial"/>
          <w:rtl/>
        </w:rPr>
      </w:pPr>
    </w:p>
    <w:p w:rsidR="00AB5885" w:rsidRPr="00263928" w:rsidRDefault="00AB5885" w:rsidP="00AB5885">
      <w:pPr>
        <w:spacing w:line="360" w:lineRule="auto"/>
        <w:rPr>
          <w:rFonts w:ascii="Arial" w:hAnsi="Arial"/>
          <w:rtl/>
        </w:rPr>
      </w:pPr>
    </w:p>
    <w:p w:rsidR="00E75FE3" w:rsidRPr="00E75FE3" w:rsidRDefault="00AB5885" w:rsidP="00E75FE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 w:rsidR="00E75FE3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   בכבוד רב,</w:t>
      </w:r>
      <w:r w:rsidR="00E75FE3">
        <w:rPr>
          <w:rFonts w:ascii="Arial" w:hAnsi="Arial" w:hint="cs"/>
          <w:rtl/>
        </w:rPr>
        <w:t xml:space="preserve"> </w:t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/>
          <w:sz w:val="26"/>
          <w:rtl/>
        </w:rPr>
        <w:tab/>
      </w:r>
      <w:r w:rsidR="00E75FE3">
        <w:rPr>
          <w:rFonts w:ascii="Arial" w:hAnsi="Arial" w:hint="cs"/>
          <w:sz w:val="26"/>
          <w:rtl/>
        </w:rPr>
        <w:t xml:space="preserve">               אבי גרובר</w:t>
      </w:r>
    </w:p>
    <w:p w:rsidR="00AB5885" w:rsidRPr="00263928" w:rsidRDefault="00AB5885" w:rsidP="00AB5885">
      <w:pPr>
        <w:spacing w:line="360" w:lineRule="auto"/>
        <w:rPr>
          <w:rFonts w:ascii="Arial" w:hAnsi="Arial"/>
          <w:sz w:val="26"/>
          <w:rtl/>
        </w:rPr>
      </w:pP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ראש עיריית רמת השרון</w:t>
      </w:r>
    </w:p>
    <w:p w:rsidR="00DF3080" w:rsidRDefault="00DF3080" w:rsidP="00DF3080">
      <w:pPr>
        <w:spacing w:line="360" w:lineRule="auto"/>
        <w:ind w:left="6237"/>
        <w:rPr>
          <w:rFonts w:ascii="Arial" w:hAnsi="Arial"/>
          <w:rtl/>
        </w:rPr>
      </w:pPr>
    </w:p>
    <w:p w:rsidR="00EA183E" w:rsidRPr="00DF3080" w:rsidRDefault="00EA183E" w:rsidP="00DF3080">
      <w:pPr>
        <w:rPr>
          <w:rtl/>
        </w:rPr>
      </w:pPr>
    </w:p>
    <w:sectPr w:rsidR="00EA183E" w:rsidRPr="00DF3080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923"/>
    <w:multiLevelType w:val="hybridMultilevel"/>
    <w:tmpl w:val="F2703CDA"/>
    <w:lvl w:ilvl="0" w:tplc="98DE0C3E">
      <w:start w:val="1"/>
      <w:numFmt w:val="decimal"/>
      <w:lvlText w:val="%1."/>
      <w:lvlJc w:val="left"/>
      <w:pPr>
        <w:ind w:left="1494" w:hanging="927"/>
      </w:pPr>
      <w:rPr>
        <w:rFonts w:hint="default"/>
        <w:color w:val="48484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D0D1D"/>
    <w:multiLevelType w:val="hybridMultilevel"/>
    <w:tmpl w:val="36F0E61E"/>
    <w:lvl w:ilvl="0" w:tplc="106ECBC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74AF5"/>
    <w:multiLevelType w:val="hybridMultilevel"/>
    <w:tmpl w:val="D34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F35DF"/>
    <w:multiLevelType w:val="hybridMultilevel"/>
    <w:tmpl w:val="E8F475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22"/>
  </w:num>
  <w:num w:numId="12">
    <w:abstractNumId w:val="33"/>
  </w:num>
  <w:num w:numId="13">
    <w:abstractNumId w:val="23"/>
  </w:num>
  <w:num w:numId="14">
    <w:abstractNumId w:val="29"/>
  </w:num>
  <w:num w:numId="15">
    <w:abstractNumId w:val="34"/>
  </w:num>
  <w:num w:numId="16">
    <w:abstractNumId w:val="28"/>
  </w:num>
  <w:num w:numId="17">
    <w:abstractNumId w:val="31"/>
  </w:num>
  <w:num w:numId="18">
    <w:abstractNumId w:val="10"/>
  </w:num>
  <w:num w:numId="19">
    <w:abstractNumId w:val="27"/>
  </w:num>
  <w:num w:numId="20">
    <w:abstractNumId w:val="18"/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2"/>
  </w:num>
  <w:num w:numId="28">
    <w:abstractNumId w:val="3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  <w:num w:numId="32">
    <w:abstractNumId w:val="20"/>
  </w:num>
  <w:num w:numId="33">
    <w:abstractNumId w:val="25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93DE7"/>
    <w:rsid w:val="000A2790"/>
    <w:rsid w:val="000E618D"/>
    <w:rsid w:val="000F6E9C"/>
    <w:rsid w:val="000F7560"/>
    <w:rsid w:val="00110F2E"/>
    <w:rsid w:val="00152774"/>
    <w:rsid w:val="00154683"/>
    <w:rsid w:val="00180433"/>
    <w:rsid w:val="00193073"/>
    <w:rsid w:val="001B151A"/>
    <w:rsid w:val="001C2995"/>
    <w:rsid w:val="00207A2B"/>
    <w:rsid w:val="00217472"/>
    <w:rsid w:val="002215FB"/>
    <w:rsid w:val="0023779B"/>
    <w:rsid w:val="002614C7"/>
    <w:rsid w:val="002915E9"/>
    <w:rsid w:val="002B6E4F"/>
    <w:rsid w:val="002B7010"/>
    <w:rsid w:val="002C13CE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60961"/>
    <w:rsid w:val="004C7168"/>
    <w:rsid w:val="004E1D0C"/>
    <w:rsid w:val="004E2C52"/>
    <w:rsid w:val="004E4FB2"/>
    <w:rsid w:val="004E6EFD"/>
    <w:rsid w:val="00500F20"/>
    <w:rsid w:val="00501E2D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C24B1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E54BD"/>
    <w:rsid w:val="00A16268"/>
    <w:rsid w:val="00A2086A"/>
    <w:rsid w:val="00A23DF9"/>
    <w:rsid w:val="00A271BD"/>
    <w:rsid w:val="00A57D50"/>
    <w:rsid w:val="00A6113D"/>
    <w:rsid w:val="00A71C24"/>
    <w:rsid w:val="00AB08B2"/>
    <w:rsid w:val="00AB5885"/>
    <w:rsid w:val="00AD7EB7"/>
    <w:rsid w:val="00B025E7"/>
    <w:rsid w:val="00B207A3"/>
    <w:rsid w:val="00B53628"/>
    <w:rsid w:val="00B60BF8"/>
    <w:rsid w:val="00B87733"/>
    <w:rsid w:val="00B91BC0"/>
    <w:rsid w:val="00BA7A3A"/>
    <w:rsid w:val="00BB600F"/>
    <w:rsid w:val="00BC3AB3"/>
    <w:rsid w:val="00BC648D"/>
    <w:rsid w:val="00BE04EF"/>
    <w:rsid w:val="00BF501B"/>
    <w:rsid w:val="00C42B57"/>
    <w:rsid w:val="00C45BE9"/>
    <w:rsid w:val="00C66489"/>
    <w:rsid w:val="00C80030"/>
    <w:rsid w:val="00CC298F"/>
    <w:rsid w:val="00CD27E2"/>
    <w:rsid w:val="00CE38CF"/>
    <w:rsid w:val="00D170EC"/>
    <w:rsid w:val="00D25575"/>
    <w:rsid w:val="00D359CD"/>
    <w:rsid w:val="00D759D4"/>
    <w:rsid w:val="00DD01D9"/>
    <w:rsid w:val="00DF3080"/>
    <w:rsid w:val="00E0027F"/>
    <w:rsid w:val="00E23D38"/>
    <w:rsid w:val="00E47F86"/>
    <w:rsid w:val="00E511D0"/>
    <w:rsid w:val="00E75FE3"/>
    <w:rsid w:val="00E81780"/>
    <w:rsid w:val="00E87E63"/>
    <w:rsid w:val="00EA183E"/>
    <w:rsid w:val="00EA76E6"/>
    <w:rsid w:val="00EC5351"/>
    <w:rsid w:val="00EF5B78"/>
    <w:rsid w:val="00F01C85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D30FF18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093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093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unhideWhenUsed/>
    <w:rsid w:val="00093DE7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093DE7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093D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2019-08-08T09:22:00Z</cp:lastPrinted>
  <dcterms:created xsi:type="dcterms:W3CDTF">2019-08-08T09:22:00Z</dcterms:created>
  <dcterms:modified xsi:type="dcterms:W3CDTF">2019-08-08T09:22:00Z</dcterms:modified>
</cp:coreProperties>
</file>